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35C3CA30" w:rsidR="0075197F" w:rsidRPr="009040E4" w:rsidRDefault="000E59F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2C783B">
              <w:rPr>
                <w:rFonts w:ascii="Times New Roman" w:hAnsi="Times New Roman"/>
                <w:b/>
                <w:bCs/>
                <w:sz w:val="22"/>
                <w:szCs w:val="22"/>
              </w:rPr>
              <w:t>Dostawa zestawu dwóch u</w:t>
            </w:r>
            <w:r w:rsidRPr="002C783B">
              <w:rPr>
                <w:rFonts w:ascii="Times New Roman" w:hAnsi="Times New Roman"/>
                <w:b/>
                <w:sz w:val="22"/>
                <w:szCs w:val="22"/>
              </w:rPr>
              <w:t>rządzeń do elektrosyntezy chemicznej zintegrowanych z mieszadłami magnetycznymi</w:t>
            </w:r>
            <w:r w:rsidR="0049199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53C80C32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E59FE">
              <w:rPr>
                <w:rFonts w:ascii="Times New Roman" w:hAnsi="Times New Roman"/>
                <w:b/>
                <w:bCs/>
              </w:rPr>
              <w:t>12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</w:t>
            </w:r>
            <w:proofErr w:type="spellStart"/>
            <w:r w:rsidRPr="006000C2">
              <w:rPr>
                <w:rFonts w:ascii="Times New Roman" w:hAnsi="Times New Roman"/>
              </w:rPr>
              <w:t>późn</w:t>
            </w:r>
            <w:proofErr w:type="spellEnd"/>
            <w:r w:rsidRPr="006000C2">
              <w:rPr>
                <w:rFonts w:ascii="Times New Roman" w:hAnsi="Times New Roman"/>
              </w:rPr>
              <w:t>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 xml:space="preserve">r. poz. 2019 z </w:t>
      </w:r>
      <w:proofErr w:type="spellStart"/>
      <w:r w:rsidR="00AD4B42" w:rsidRPr="009E493B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9E493B">
        <w:rPr>
          <w:rFonts w:ascii="Times New Roman" w:hAnsi="Times New Roman"/>
          <w:sz w:val="22"/>
          <w:szCs w:val="22"/>
        </w:rPr>
        <w:t>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5D6C9278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E59F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12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0E59FE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91990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75FE1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cp:lastPrinted>2021-05-20T16:02:00Z</cp:lastPrinted>
  <dcterms:created xsi:type="dcterms:W3CDTF">2021-05-19T13:08:00Z</dcterms:created>
  <dcterms:modified xsi:type="dcterms:W3CDTF">2021-10-14T09:24:00Z</dcterms:modified>
</cp:coreProperties>
</file>