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5890FC8B" w:rsidR="005E5FF9" w:rsidRPr="009040E4" w:rsidRDefault="003A1720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2C783B">
              <w:rPr>
                <w:rFonts w:ascii="Times New Roman" w:hAnsi="Times New Roman"/>
                <w:b/>
                <w:bCs/>
                <w:sz w:val="22"/>
                <w:szCs w:val="22"/>
              </w:rPr>
              <w:t>Dostawa zestawu dwóch u</w:t>
            </w:r>
            <w:r w:rsidRPr="002C783B">
              <w:rPr>
                <w:rFonts w:ascii="Times New Roman" w:hAnsi="Times New Roman"/>
                <w:b/>
                <w:sz w:val="22"/>
                <w:szCs w:val="22"/>
              </w:rPr>
              <w:t>rządzeń do elektrosyntezy chemicznej zintegrowanych z mieszadłami magnetycznymi</w:t>
            </w:r>
            <w:r w:rsidR="00B408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5F69FA93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A1720">
              <w:rPr>
                <w:rFonts w:ascii="Times New Roman" w:hAnsi="Times New Roman"/>
                <w:b/>
                <w:bCs/>
              </w:rPr>
              <w:t>12</w:t>
            </w:r>
            <w:r w:rsidR="00A7193A">
              <w:rPr>
                <w:rFonts w:ascii="Times New Roman" w:hAnsi="Times New Roman"/>
                <w:b/>
                <w:bCs/>
              </w:rPr>
              <w:t>/</w:t>
            </w:r>
            <w:r w:rsidRPr="00705BAF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A1720">
          <w:fldChar w:fldCharType="begin"/>
        </w:r>
        <w:r w:rsidR="003A1720">
          <w:instrText>NUMPAGES  \* Arabic  \* MERGEFORMAT</w:instrText>
        </w:r>
        <w:r w:rsidR="003A1720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3A172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A1720">
          <w:fldChar w:fldCharType="begin"/>
        </w:r>
        <w:r w:rsidR="003A1720">
          <w:instrText>NUMPAGES  \* Arabic  \* MERGEFORMAT</w:instrText>
        </w:r>
        <w:r w:rsidR="003A1720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3A172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5FC3997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3A1720">
            <w:rPr>
              <w:rFonts w:ascii="Times New Roman" w:hAnsi="Times New Roman"/>
              <w:b/>
              <w:bCs/>
              <w:sz w:val="22"/>
              <w:szCs w:val="22"/>
            </w:rPr>
            <w:t>12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2021-04-08T10:33:00Z</cp:lastPrinted>
  <dcterms:created xsi:type="dcterms:W3CDTF">2021-05-19T17:26:00Z</dcterms:created>
  <dcterms:modified xsi:type="dcterms:W3CDTF">2021-10-14T09:24:00Z</dcterms:modified>
</cp:coreProperties>
</file>