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6DABD" w14:textId="77777777" w:rsidR="005F277A" w:rsidRPr="00081351" w:rsidRDefault="004318EE" w:rsidP="003C5563">
      <w:pPr>
        <w:keepNext/>
        <w:suppressLineNumbers/>
        <w:tabs>
          <w:tab w:val="left" w:pos="1020"/>
          <w:tab w:val="center" w:pos="4535"/>
        </w:tabs>
        <w:spacing w:before="120" w:after="120"/>
        <w:jc w:val="center"/>
        <w:outlineLvl w:val="0"/>
        <w:rPr>
          <w:rFonts w:ascii="Times New Roman" w:hAnsi="Times New Roman"/>
          <w:b/>
          <w:color w:val="000000" w:themeColor="text1"/>
          <w:kern w:val="24"/>
          <w:sz w:val="32"/>
          <w:szCs w:val="32"/>
        </w:rPr>
      </w:pPr>
      <w:r w:rsidRPr="00081351">
        <w:rPr>
          <w:rFonts w:ascii="Times New Roman" w:hAnsi="Times New Roman"/>
          <w:b/>
          <w:color w:val="000000" w:themeColor="text1"/>
          <w:kern w:val="24"/>
          <w:sz w:val="32"/>
          <w:szCs w:val="32"/>
        </w:rPr>
        <w:t>SZCZEGÓŁOWY OPIS PRZEDMIOTU ZAMÓWIENIA</w:t>
      </w:r>
    </w:p>
    <w:p w14:paraId="74325415" w14:textId="77777777" w:rsidR="00A746B1" w:rsidRPr="00081351" w:rsidRDefault="00A746B1" w:rsidP="00A746B1">
      <w:pPr>
        <w:pStyle w:val="Standard"/>
        <w:spacing w:before="36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81351">
        <w:rPr>
          <w:rFonts w:ascii="Times New Roman" w:hAnsi="Times New Roman" w:cs="Times New Roman"/>
          <w:color w:val="000000" w:themeColor="text1"/>
        </w:rPr>
        <w:t>Na potrzeby postępowania o udzielenie zamówienia publicznego:</w:t>
      </w:r>
    </w:p>
    <w:tbl>
      <w:tblPr>
        <w:tblStyle w:val="Tabela-Siatka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A503B7" w:rsidRPr="00081351" w14:paraId="0E1067CA" w14:textId="77777777" w:rsidTr="00D65AC4">
        <w:tc>
          <w:tcPr>
            <w:tcW w:w="2127" w:type="dxa"/>
          </w:tcPr>
          <w:p w14:paraId="49D09826" w14:textId="77777777" w:rsidR="00B64E06" w:rsidRPr="00081351" w:rsidRDefault="00B64E06" w:rsidP="00B64E06">
            <w:pPr>
              <w:spacing w:before="360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081351">
              <w:rPr>
                <w:rFonts w:ascii="Times New Roman" w:hAnsi="Times New Roman"/>
                <w:color w:val="000000" w:themeColor="text1"/>
              </w:rPr>
              <w:t>Tytuł postępowania:</w:t>
            </w:r>
          </w:p>
        </w:tc>
        <w:tc>
          <w:tcPr>
            <w:tcW w:w="7217" w:type="dxa"/>
          </w:tcPr>
          <w:p w14:paraId="6269C0A5" w14:textId="1FAC162C" w:rsidR="00B64E06" w:rsidRPr="00387280" w:rsidRDefault="00387280" w:rsidP="00387280">
            <w:pPr>
              <w:spacing w:before="360"/>
              <w:ind w:left="-108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87280">
              <w:rPr>
                <w:rFonts w:ascii="Times New Roman" w:hAnsi="Times New Roman"/>
                <w:b/>
                <w:bCs/>
              </w:rPr>
              <w:t xml:space="preserve">Dostawa </w:t>
            </w:r>
            <w:r w:rsidRPr="00387280">
              <w:rPr>
                <w:rFonts w:ascii="Times New Roman" w:eastAsia="MS Mincho" w:hAnsi="Times New Roman"/>
                <w:b/>
                <w:bCs/>
                <w:lang w:eastAsia="ja-JP"/>
              </w:rPr>
              <w:t>zestawu dwóch rotacyjnych wyparek próżniowych (</w:t>
            </w:r>
            <w:r w:rsidR="00FD6B7A">
              <w:rPr>
                <w:rFonts w:ascii="Times New Roman" w:eastAsia="MS Mincho" w:hAnsi="Times New Roman"/>
                <w:b/>
                <w:bCs/>
                <w:lang w:eastAsia="ja-JP"/>
              </w:rPr>
              <w:t>Model</w:t>
            </w:r>
            <w:r w:rsidRPr="00387280">
              <w:rPr>
                <w:rFonts w:ascii="Times New Roman" w:eastAsia="MS Mincho" w:hAnsi="Times New Roman"/>
                <w:b/>
                <w:bCs/>
                <w:lang w:eastAsia="ja-JP"/>
              </w:rPr>
              <w:t xml:space="preserve"> 1 oraz </w:t>
            </w:r>
            <w:r w:rsidR="00FD6B7A">
              <w:rPr>
                <w:rFonts w:ascii="Times New Roman" w:eastAsia="MS Mincho" w:hAnsi="Times New Roman"/>
                <w:b/>
                <w:bCs/>
                <w:lang w:eastAsia="ja-JP"/>
              </w:rPr>
              <w:t>Model</w:t>
            </w:r>
            <w:r w:rsidRPr="00387280">
              <w:rPr>
                <w:rFonts w:ascii="Times New Roman" w:eastAsia="MS Mincho" w:hAnsi="Times New Roman"/>
                <w:b/>
                <w:bCs/>
                <w:lang w:eastAsia="ja-JP"/>
              </w:rPr>
              <w:t xml:space="preserve"> 2) wyposażonych w pompy próżniowe, elektroniczne kontrolery próżni oraz w jeden, wspólny termostat chłodzący</w:t>
            </w:r>
            <w:r>
              <w:rPr>
                <w:rFonts w:ascii="Times New Roman" w:eastAsia="MS Mincho" w:hAnsi="Times New Roman"/>
                <w:b/>
                <w:bCs/>
                <w:lang w:eastAsia="ja-JP"/>
              </w:rPr>
              <w:t>.</w:t>
            </w:r>
          </w:p>
        </w:tc>
      </w:tr>
      <w:tr w:rsidR="00A503B7" w:rsidRPr="00081351" w14:paraId="3C62C4A5" w14:textId="77777777" w:rsidTr="00D65AC4">
        <w:trPr>
          <w:trHeight w:val="242"/>
        </w:trPr>
        <w:tc>
          <w:tcPr>
            <w:tcW w:w="2127" w:type="dxa"/>
          </w:tcPr>
          <w:p w14:paraId="266A6ECD" w14:textId="77777777" w:rsidR="00B64E06" w:rsidRPr="00081351" w:rsidRDefault="00B64E06" w:rsidP="00B64E06">
            <w:pPr>
              <w:spacing w:before="360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081351">
              <w:rPr>
                <w:rFonts w:ascii="Times New Roman" w:hAnsi="Times New Roman"/>
                <w:color w:val="000000" w:themeColor="text1"/>
              </w:rPr>
              <w:t xml:space="preserve">Znak sprawy: </w:t>
            </w:r>
          </w:p>
        </w:tc>
        <w:tc>
          <w:tcPr>
            <w:tcW w:w="7217" w:type="dxa"/>
          </w:tcPr>
          <w:p w14:paraId="5C296DB6" w14:textId="2654D472" w:rsidR="00B64E06" w:rsidRPr="00081351" w:rsidRDefault="00387280" w:rsidP="00B64E06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ZP-2401-</w:t>
            </w:r>
            <w:r w:rsidR="00E55E32">
              <w:rPr>
                <w:rFonts w:ascii="Times New Roman" w:hAnsi="Times New Roman"/>
                <w:b/>
                <w:bCs/>
                <w:color w:val="000000" w:themeColor="text1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/21</w:t>
            </w:r>
          </w:p>
        </w:tc>
      </w:tr>
      <w:tr w:rsidR="00A503B7" w:rsidRPr="00081351" w14:paraId="150A2005" w14:textId="77777777" w:rsidTr="00D65AC4">
        <w:tc>
          <w:tcPr>
            <w:tcW w:w="2127" w:type="dxa"/>
          </w:tcPr>
          <w:p w14:paraId="341ECC81" w14:textId="77777777" w:rsidR="001F4A45" w:rsidRPr="00081351" w:rsidRDefault="001F4A45" w:rsidP="001F4A45">
            <w:pPr>
              <w:spacing w:before="360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081351">
              <w:rPr>
                <w:rFonts w:ascii="Times New Roman" w:hAnsi="Times New Roman"/>
                <w:color w:val="000000" w:themeColor="text1"/>
              </w:rPr>
              <w:t xml:space="preserve">Zamawiający: </w:t>
            </w:r>
          </w:p>
        </w:tc>
        <w:tc>
          <w:tcPr>
            <w:tcW w:w="7217" w:type="dxa"/>
          </w:tcPr>
          <w:p w14:paraId="1C982D2F" w14:textId="77777777" w:rsidR="001F4A45" w:rsidRPr="00081351" w:rsidRDefault="001F4A45" w:rsidP="001F4A45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000000" w:themeColor="text1"/>
                <w:kern w:val="3"/>
              </w:rPr>
            </w:pPr>
            <w:r w:rsidRPr="00081351">
              <w:rPr>
                <w:rFonts w:ascii="Times New Roman" w:hAnsi="Times New Roman"/>
                <w:b/>
                <w:bCs/>
                <w:color w:val="000000" w:themeColor="text1"/>
              </w:rPr>
              <w:t>Instytut Chemii Organicznej Polskiej Akademii Nauk</w:t>
            </w:r>
          </w:p>
        </w:tc>
      </w:tr>
      <w:tr w:rsidR="00A503B7" w:rsidRPr="00081351" w14:paraId="1BAC4045" w14:textId="77777777" w:rsidTr="00D65AC4">
        <w:trPr>
          <w:trHeight w:val="80"/>
        </w:trPr>
        <w:tc>
          <w:tcPr>
            <w:tcW w:w="2127" w:type="dxa"/>
          </w:tcPr>
          <w:p w14:paraId="407B1F48" w14:textId="77777777" w:rsidR="001F4A45" w:rsidRPr="00081351" w:rsidRDefault="001F4A45" w:rsidP="001F4A45">
            <w:pPr>
              <w:spacing w:before="360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081351">
              <w:rPr>
                <w:rFonts w:ascii="Times New Roman" w:hAnsi="Times New Roman"/>
                <w:color w:val="000000" w:themeColor="text1"/>
              </w:rPr>
              <w:t>Tryb udzielenia zamówienia:</w:t>
            </w:r>
          </w:p>
        </w:tc>
        <w:tc>
          <w:tcPr>
            <w:tcW w:w="7217" w:type="dxa"/>
          </w:tcPr>
          <w:p w14:paraId="4E6BE13A" w14:textId="77777777" w:rsidR="001F4A45" w:rsidRPr="00081351" w:rsidRDefault="001F4A45" w:rsidP="001F4A45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135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Tryb podstawowy bez negocjacji </w:t>
            </w:r>
            <w:r w:rsidRPr="00081351">
              <w:rPr>
                <w:rFonts w:ascii="Times New Roman" w:hAnsi="Times New Roman"/>
                <w:color w:val="000000" w:themeColor="text1"/>
              </w:rPr>
              <w:t>na podstawie art. 275 pkt. 1 ustawy z</w:t>
            </w:r>
            <w:r w:rsidR="00F453FF" w:rsidRPr="00081351">
              <w:rPr>
                <w:rFonts w:ascii="Times New Roman" w:hAnsi="Times New Roman"/>
                <w:color w:val="000000" w:themeColor="text1"/>
              </w:rPr>
              <w:t> </w:t>
            </w:r>
            <w:r w:rsidRPr="00081351">
              <w:rPr>
                <w:rFonts w:ascii="Times New Roman" w:hAnsi="Times New Roman"/>
                <w:color w:val="000000" w:themeColor="text1"/>
              </w:rPr>
              <w:t>dnia 11 września 2019 r. Prawo zamówień publicznych (Dz. U. z 2019, poz. 2019 z późn. zm.)</w:t>
            </w:r>
          </w:p>
        </w:tc>
      </w:tr>
      <w:tr w:rsidR="00A503B7" w:rsidRPr="00081351" w14:paraId="595BB678" w14:textId="77777777" w:rsidTr="00D65AC4">
        <w:trPr>
          <w:trHeight w:val="80"/>
        </w:trPr>
        <w:tc>
          <w:tcPr>
            <w:tcW w:w="2127" w:type="dxa"/>
          </w:tcPr>
          <w:p w14:paraId="3A2A5482" w14:textId="77777777" w:rsidR="001E5B6E" w:rsidRPr="00081351" w:rsidRDefault="001E5B6E" w:rsidP="001E5B6E">
            <w:pPr>
              <w:spacing w:before="360"/>
              <w:ind w:left="-108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81351">
              <w:rPr>
                <w:rFonts w:ascii="Times New Roman" w:hAnsi="Times New Roman"/>
                <w:bCs/>
                <w:color w:val="000000" w:themeColor="text1"/>
              </w:rPr>
              <w:t xml:space="preserve">Główny kod CPV </w:t>
            </w:r>
          </w:p>
        </w:tc>
        <w:tc>
          <w:tcPr>
            <w:tcW w:w="7217" w:type="dxa"/>
          </w:tcPr>
          <w:p w14:paraId="04F8D6F9" w14:textId="3C306514" w:rsidR="001E5B6E" w:rsidRPr="00387280" w:rsidRDefault="00984DFF" w:rsidP="002F7D8A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hyperlink r:id="rId8" w:history="1">
              <w:r w:rsidR="00387280" w:rsidRPr="00387280">
                <w:rPr>
                  <w:rStyle w:val="Hipercze"/>
                  <w:rFonts w:ascii="Times New Roman" w:hAnsi="Times New Roman"/>
                  <w:b/>
                  <w:bCs/>
                  <w:color w:val="auto"/>
                  <w:u w:val="none"/>
                </w:rPr>
                <w:t>38436200-2</w:t>
              </w:r>
            </w:hyperlink>
            <w:r w:rsidR="00387280">
              <w:rPr>
                <w:rFonts w:ascii="Times New Roman" w:hAnsi="Times New Roman"/>
                <w:b/>
                <w:bCs/>
              </w:rPr>
              <w:t xml:space="preserve"> Wyparki rotacyjne</w:t>
            </w:r>
          </w:p>
        </w:tc>
      </w:tr>
    </w:tbl>
    <w:p w14:paraId="2E73F349" w14:textId="310816A2" w:rsidR="004318EE" w:rsidRPr="00081351" w:rsidRDefault="003F73C0" w:rsidP="001F4A45">
      <w:pPr>
        <w:spacing w:line="276" w:lineRule="auto"/>
        <w:jc w:val="both"/>
        <w:rPr>
          <w:rFonts w:ascii="Times New Roman" w:hAnsi="Times New Roman"/>
          <w:strike/>
          <w:color w:val="000000" w:themeColor="text1"/>
        </w:rPr>
      </w:pPr>
      <w:r w:rsidRPr="000813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081351">
        <w:rPr>
          <w:rFonts w:ascii="Times New Roman" w:hAnsi="Times New Roman"/>
          <w:color w:val="000000" w:themeColor="text1"/>
          <w:sz w:val="22"/>
          <w:szCs w:val="22"/>
        </w:rPr>
        <w:tab/>
      </w:r>
      <w:r w:rsidR="00D65AC4" w:rsidRPr="00081351">
        <w:rPr>
          <w:rFonts w:ascii="Times New Roman" w:hAnsi="Times New Roman"/>
          <w:color w:val="000000" w:themeColor="text1"/>
          <w:sz w:val="22"/>
          <w:szCs w:val="22"/>
        </w:rPr>
        <w:tab/>
      </w:r>
    </w:p>
    <w:p w14:paraId="3148FB42" w14:textId="77777777" w:rsidR="00DE3436" w:rsidRPr="00081351" w:rsidRDefault="000579B0" w:rsidP="002F4DFF">
      <w:pPr>
        <w:spacing w:before="240" w:after="240" w:line="276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081351">
        <w:rPr>
          <w:rFonts w:ascii="Times New Roman" w:hAnsi="Times New Roman"/>
          <w:b/>
          <w:bCs/>
          <w:color w:val="000000" w:themeColor="text1"/>
        </w:rPr>
        <w:t>Wymagane parametry – opis</w:t>
      </w:r>
      <w:r w:rsidR="008B1F82" w:rsidRPr="00081351">
        <w:rPr>
          <w:rFonts w:ascii="Times New Roman" w:hAnsi="Times New Roman"/>
          <w:b/>
          <w:bCs/>
          <w:color w:val="000000" w:themeColor="text1"/>
        </w:rPr>
        <w:t xml:space="preserve"> wymagań</w:t>
      </w:r>
      <w:r w:rsidR="002F4DFF" w:rsidRPr="00081351">
        <w:rPr>
          <w:rFonts w:ascii="Times New Roman" w:hAnsi="Times New Roman"/>
          <w:b/>
          <w:bCs/>
          <w:color w:val="000000" w:themeColor="text1"/>
        </w:rPr>
        <w:t>:</w:t>
      </w:r>
    </w:p>
    <w:p w14:paraId="74AF0D8C" w14:textId="60459CD1" w:rsidR="00387280" w:rsidRDefault="00387280" w:rsidP="002D2647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87280">
        <w:rPr>
          <w:rFonts w:ascii="Times New Roman" w:hAnsi="Times New Roman" w:cs="Times New Roman"/>
          <w:b/>
          <w:bCs/>
          <w:u w:val="single"/>
        </w:rPr>
        <w:t>Rotacyjna wyparka próżniowa (</w:t>
      </w:r>
      <w:r w:rsidR="00984DFF">
        <w:rPr>
          <w:rFonts w:ascii="Times New Roman" w:hAnsi="Times New Roman" w:cs="Times New Roman"/>
          <w:b/>
          <w:bCs/>
          <w:u w:val="single"/>
        </w:rPr>
        <w:t>Model</w:t>
      </w:r>
      <w:r w:rsidRPr="00387280">
        <w:rPr>
          <w:rFonts w:ascii="Times New Roman" w:hAnsi="Times New Roman" w:cs="Times New Roman"/>
          <w:b/>
          <w:bCs/>
          <w:u w:val="single"/>
        </w:rPr>
        <w:t xml:space="preserve"> 1) – szt. 1, o parametrach nie gorszych niż:</w:t>
      </w:r>
    </w:p>
    <w:p w14:paraId="1CC6A1A6" w14:textId="77777777" w:rsidR="002D2647" w:rsidRDefault="00387280" w:rsidP="002D26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2D2647">
        <w:rPr>
          <w:rFonts w:ascii="Times New Roman" w:hAnsi="Times New Roman"/>
          <w:lang w:eastAsia="en-US"/>
        </w:rPr>
        <w:t>Konfiguracja chłodnicy: pionowa chłodnica wykonana ze szkła borokrzemianowego 3.3, pokryta warstwą zabezpieczającą (antyimplozyjną) z tworzywa, ze zgrupowanym układem  króćców przyłączeniowych dla przewodów doprowadzających medium chłodzące oraz źródła próżni.</w:t>
      </w:r>
    </w:p>
    <w:p w14:paraId="62EAB4EC" w14:textId="77777777" w:rsidR="002D2647" w:rsidRDefault="00387280" w:rsidP="002D26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2D2647">
        <w:rPr>
          <w:rFonts w:ascii="Times New Roman" w:hAnsi="Times New Roman"/>
          <w:lang w:eastAsia="en-US"/>
        </w:rPr>
        <w:t>Powierzchnia kondensacji: min. 1500 cm</w:t>
      </w:r>
      <w:r w:rsidRPr="002D2647">
        <w:rPr>
          <w:rFonts w:ascii="Times New Roman" w:hAnsi="Times New Roman"/>
          <w:vertAlign w:val="superscript"/>
          <w:lang w:eastAsia="en-US"/>
        </w:rPr>
        <w:t>2</w:t>
      </w:r>
      <w:r w:rsidRPr="002D2647">
        <w:rPr>
          <w:rFonts w:ascii="Times New Roman" w:hAnsi="Times New Roman"/>
          <w:lang w:eastAsia="en-US"/>
        </w:rPr>
        <w:t xml:space="preserve"> </w:t>
      </w:r>
    </w:p>
    <w:p w14:paraId="450DC766" w14:textId="77777777" w:rsidR="002D2647" w:rsidRDefault="00387280" w:rsidP="002D26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2D2647">
        <w:rPr>
          <w:rFonts w:ascii="Times New Roman" w:hAnsi="Times New Roman"/>
        </w:rPr>
        <w:t>Płynna regulacja prędkości obrotów kolby destylacyjnej w zakresie 10-280 min</w:t>
      </w:r>
      <w:r w:rsidRPr="002D2647">
        <w:rPr>
          <w:rFonts w:ascii="Times New Roman" w:hAnsi="Times New Roman"/>
          <w:vertAlign w:val="superscript"/>
        </w:rPr>
        <w:t>-1</w:t>
      </w:r>
      <w:r w:rsidRPr="002D2647">
        <w:rPr>
          <w:rFonts w:ascii="Times New Roman" w:hAnsi="Times New Roman"/>
        </w:rPr>
        <w:t xml:space="preserve"> ergonomicznie umieszczonym pokrętłem na wyparce</w:t>
      </w:r>
    </w:p>
    <w:p w14:paraId="4D224730" w14:textId="77777777" w:rsidR="002D2647" w:rsidRDefault="00387280" w:rsidP="002D26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2D2647">
        <w:rPr>
          <w:rFonts w:ascii="Times New Roman" w:hAnsi="Times New Roman"/>
          <w:lang w:eastAsia="en-US"/>
        </w:rPr>
        <w:t>Funkcja powolnego startu obrotów kolby destylacyjnej</w:t>
      </w:r>
    </w:p>
    <w:p w14:paraId="7B6424DE" w14:textId="77777777" w:rsidR="002D2647" w:rsidRDefault="00387280" w:rsidP="002D26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2D2647">
        <w:rPr>
          <w:rFonts w:ascii="Times New Roman" w:hAnsi="Times New Roman"/>
        </w:rPr>
        <w:t>System mocujący kolbę z mechanizmem zatrzaskowym osadzonym na szklanej rurce wyparnej (ze szlifem STJ 29.2/32) , pozwalający na założenie kolby destylacyjnej jedną ręką</w:t>
      </w:r>
    </w:p>
    <w:p w14:paraId="5E137522" w14:textId="77777777" w:rsidR="002D2647" w:rsidRDefault="00387280" w:rsidP="002D26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2D2647">
        <w:rPr>
          <w:rFonts w:ascii="Times New Roman" w:hAnsi="Times New Roman"/>
          <w:lang w:eastAsia="en-US"/>
        </w:rPr>
        <w:t>Uszczelka, chemicznie odporna, przystosowana do pracy bez smarowania, z kołnierzem zapewniającym szczelność układu</w:t>
      </w:r>
    </w:p>
    <w:p w14:paraId="195CD098" w14:textId="77777777" w:rsidR="002D2647" w:rsidRDefault="00387280" w:rsidP="002D26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2D2647">
        <w:rPr>
          <w:rFonts w:ascii="Times New Roman" w:hAnsi="Times New Roman"/>
          <w:lang w:eastAsia="en-US"/>
        </w:rPr>
        <w:t>Elektryczne podnoszenie i opuszczanie układu destylacyjnego</w:t>
      </w:r>
    </w:p>
    <w:p w14:paraId="27F36A4F" w14:textId="77777777" w:rsidR="002D2647" w:rsidRDefault="00387280" w:rsidP="002D26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2D2647">
        <w:rPr>
          <w:rFonts w:ascii="Times New Roman" w:hAnsi="Times New Roman"/>
          <w:lang w:eastAsia="en-US"/>
        </w:rPr>
        <w:t>Automatyczne podniesienie kolby destylacyjnej w przypadku zaniku napięcia zasilania</w:t>
      </w:r>
    </w:p>
    <w:p w14:paraId="34ED546D" w14:textId="77777777" w:rsidR="002D2647" w:rsidRDefault="00387280" w:rsidP="002D26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2D2647">
        <w:rPr>
          <w:rFonts w:ascii="Times New Roman" w:hAnsi="Times New Roman"/>
        </w:rPr>
        <w:t>Możliwość zaprogramowania czasowej zmiany kierunku obrotów kolby (prawo-lewo) z poziomu użytego kontrolera</w:t>
      </w:r>
    </w:p>
    <w:p w14:paraId="4B1D3D24" w14:textId="77777777" w:rsidR="002D2647" w:rsidRDefault="00387280" w:rsidP="002D26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2D2647">
        <w:rPr>
          <w:rFonts w:ascii="Times New Roman" w:hAnsi="Times New Roman"/>
          <w:lang w:eastAsia="en-US"/>
        </w:rPr>
        <w:t>Rozmiar kolb destylacyjnych możliwych do zamocowania: do 5000 ml</w:t>
      </w:r>
    </w:p>
    <w:p w14:paraId="776D3D8D" w14:textId="77777777" w:rsidR="002D2647" w:rsidRDefault="00387280" w:rsidP="002D26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2D2647">
        <w:rPr>
          <w:rFonts w:ascii="Times New Roman" w:hAnsi="Times New Roman"/>
          <w:lang w:eastAsia="en-US"/>
        </w:rPr>
        <w:t>W zestawie kolba destylacyjna oraz odbieralnik o pojemności 1 litra każda</w:t>
      </w:r>
    </w:p>
    <w:p w14:paraId="4DA01330" w14:textId="77777777" w:rsidR="002D2647" w:rsidRDefault="00387280" w:rsidP="002D26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2D2647">
        <w:rPr>
          <w:rFonts w:ascii="Times New Roman" w:hAnsi="Times New Roman"/>
          <w:lang w:eastAsia="en-US"/>
        </w:rPr>
        <w:t>Butelka Woulff’a z nakręcaną głowicą, pokryta warstwą zabezpieczającą z tworzywa, z minimum 3 króćcami przyłączeniowymi</w:t>
      </w:r>
    </w:p>
    <w:p w14:paraId="15386534" w14:textId="77777777" w:rsidR="002D2647" w:rsidRDefault="00387280" w:rsidP="002D26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2D2647">
        <w:rPr>
          <w:rFonts w:ascii="Times New Roman" w:hAnsi="Times New Roman"/>
          <w:lang w:eastAsia="en-US"/>
        </w:rPr>
        <w:lastRenderedPageBreak/>
        <w:t>Regulowany kąt nachylenia kolby destylacyjnej: nie mniej niż 40˚</w:t>
      </w:r>
    </w:p>
    <w:p w14:paraId="043AC4DA" w14:textId="77777777" w:rsidR="002D2647" w:rsidRDefault="00387280" w:rsidP="002D26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2D2647">
        <w:rPr>
          <w:rFonts w:ascii="Times New Roman" w:hAnsi="Times New Roman"/>
          <w:lang w:eastAsia="en-US"/>
        </w:rPr>
        <w:t>Zakres regulacji pozycji „Stop” podnośnika elektrycznego: min. 170 mm</w:t>
      </w:r>
    </w:p>
    <w:p w14:paraId="5275E3D9" w14:textId="77777777" w:rsidR="002D2647" w:rsidRDefault="00387280" w:rsidP="002D26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2D2647">
        <w:rPr>
          <w:rFonts w:ascii="Times New Roman" w:hAnsi="Times New Roman"/>
        </w:rPr>
        <w:t>Masa wyparki: nie więcej niż 14kg</w:t>
      </w:r>
    </w:p>
    <w:p w14:paraId="25065B76" w14:textId="77777777" w:rsidR="002D2647" w:rsidRDefault="00387280" w:rsidP="002D26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2D2647">
        <w:rPr>
          <w:rFonts w:ascii="Times New Roman" w:hAnsi="Times New Roman"/>
        </w:rPr>
        <w:t>Wymiary: nie większe niż 400 x 620 x 320mm (szer x wys x głęb)</w:t>
      </w:r>
    </w:p>
    <w:p w14:paraId="52DE710F" w14:textId="77777777" w:rsidR="002D2647" w:rsidRDefault="00387280" w:rsidP="002D26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2D2647">
        <w:rPr>
          <w:rFonts w:ascii="Times New Roman" w:hAnsi="Times New Roman"/>
          <w:lang w:eastAsia="en-US"/>
        </w:rPr>
        <w:t>Zasilanie: 100-240 V/50 Hz</w:t>
      </w:r>
    </w:p>
    <w:p w14:paraId="1F3A5EF6" w14:textId="77777777" w:rsidR="002D2647" w:rsidRDefault="00387280" w:rsidP="002D26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2D2647">
        <w:rPr>
          <w:rFonts w:ascii="Times New Roman" w:hAnsi="Times New Roman"/>
          <w:lang w:eastAsia="en-US"/>
        </w:rPr>
        <w:t>Zużycie mocy: do 100 W (bez łaźni)</w:t>
      </w:r>
    </w:p>
    <w:p w14:paraId="5201BD3A" w14:textId="77777777" w:rsidR="002D2647" w:rsidRDefault="00387280" w:rsidP="002D26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2D2647">
        <w:rPr>
          <w:rFonts w:ascii="Times New Roman" w:hAnsi="Times New Roman"/>
        </w:rPr>
        <w:t>Klasa ochrony: IP21</w:t>
      </w:r>
    </w:p>
    <w:p w14:paraId="78126BA0" w14:textId="77777777" w:rsidR="002D2647" w:rsidRDefault="00387280" w:rsidP="002D26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2D2647">
        <w:rPr>
          <w:rFonts w:ascii="Times New Roman" w:hAnsi="Times New Roman"/>
        </w:rPr>
        <w:t>Deklaracja zgodności CE</w:t>
      </w:r>
    </w:p>
    <w:p w14:paraId="702DE260" w14:textId="149277A1" w:rsidR="00387280" w:rsidRDefault="00387280" w:rsidP="002D26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2D2647">
        <w:rPr>
          <w:rFonts w:ascii="Times New Roman" w:hAnsi="Times New Roman"/>
        </w:rPr>
        <w:t>Wymagany serwis na terenie Polski</w:t>
      </w:r>
    </w:p>
    <w:p w14:paraId="52040513" w14:textId="77777777" w:rsidR="00285AD9" w:rsidRPr="002D2647" w:rsidRDefault="00285AD9" w:rsidP="00285AD9">
      <w:pPr>
        <w:pStyle w:val="Akapitzlist"/>
        <w:autoSpaceDE w:val="0"/>
        <w:autoSpaceDN w:val="0"/>
        <w:adjustRightInd w:val="0"/>
        <w:spacing w:line="276" w:lineRule="auto"/>
        <w:ind w:left="1211"/>
        <w:rPr>
          <w:rFonts w:ascii="Times New Roman" w:hAnsi="Times New Roman"/>
        </w:rPr>
      </w:pPr>
    </w:p>
    <w:p w14:paraId="129E87BE" w14:textId="6D39F47C" w:rsidR="00387280" w:rsidRPr="00285AD9" w:rsidRDefault="002D2647" w:rsidP="00285AD9">
      <w:pPr>
        <w:pStyle w:val="Default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85AD9">
        <w:rPr>
          <w:rFonts w:ascii="Times New Roman" w:hAnsi="Times New Roman" w:cs="Times New Roman"/>
          <w:b/>
          <w:bCs/>
        </w:rPr>
        <w:t xml:space="preserve">1.1 </w:t>
      </w:r>
      <w:r w:rsidR="00387280" w:rsidRPr="00285AD9">
        <w:rPr>
          <w:rFonts w:ascii="Times New Roman" w:hAnsi="Times New Roman" w:cs="Times New Roman"/>
          <w:b/>
          <w:bCs/>
          <w:u w:val="single"/>
        </w:rPr>
        <w:t>Łaźnia wodno-olejowa (</w:t>
      </w:r>
      <w:r w:rsidR="00984DFF">
        <w:rPr>
          <w:rFonts w:ascii="Times New Roman" w:hAnsi="Times New Roman" w:cs="Times New Roman"/>
          <w:b/>
          <w:bCs/>
          <w:u w:val="single"/>
        </w:rPr>
        <w:t>Model</w:t>
      </w:r>
      <w:r w:rsidR="00387280" w:rsidRPr="00285AD9">
        <w:rPr>
          <w:rFonts w:ascii="Times New Roman" w:hAnsi="Times New Roman" w:cs="Times New Roman"/>
          <w:b/>
          <w:bCs/>
          <w:u w:val="single"/>
        </w:rPr>
        <w:t xml:space="preserve"> 1) – szt. 1, o parametrach nie gorszych niż:</w:t>
      </w:r>
    </w:p>
    <w:p w14:paraId="156FB522" w14:textId="77777777" w:rsidR="00285AD9" w:rsidRDefault="00387280" w:rsidP="00285AD9">
      <w:pPr>
        <w:pStyle w:val="Default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5F3624">
        <w:rPr>
          <w:rFonts w:ascii="Times New Roman" w:hAnsi="Times New Roman" w:cs="Times New Roman"/>
        </w:rPr>
        <w:t>Pojemność misy: min. 5 litrów</w:t>
      </w:r>
    </w:p>
    <w:p w14:paraId="3A6E6F81" w14:textId="77777777" w:rsidR="00285AD9" w:rsidRDefault="00387280" w:rsidP="00285AD9">
      <w:pPr>
        <w:pStyle w:val="Default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285AD9">
        <w:rPr>
          <w:rFonts w:ascii="Times New Roman" w:hAnsi="Times New Roman" w:cs="Times New Roman"/>
        </w:rPr>
        <w:t xml:space="preserve">Zakres kontroli temperatury: Temperatura otoczenia ...+ 220°C </w:t>
      </w:r>
    </w:p>
    <w:p w14:paraId="3E067932" w14:textId="77777777" w:rsidR="00285AD9" w:rsidRDefault="00387280" w:rsidP="00285AD9">
      <w:pPr>
        <w:pStyle w:val="Default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285AD9">
        <w:rPr>
          <w:rFonts w:ascii="Times New Roman" w:hAnsi="Times New Roman" w:cs="Times New Roman"/>
        </w:rPr>
        <w:t xml:space="preserve">Maksym. odchylenie temperaturowe w zakresie do 95°C:  ± 1°C </w:t>
      </w:r>
    </w:p>
    <w:p w14:paraId="580DAB00" w14:textId="1F660CC6" w:rsidR="00285AD9" w:rsidRDefault="00387280" w:rsidP="00285AD9">
      <w:pPr>
        <w:pStyle w:val="Default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285AD9">
        <w:rPr>
          <w:rFonts w:ascii="Times New Roman" w:hAnsi="Times New Roman" w:cs="Times New Roman"/>
        </w:rPr>
        <w:t>Dokładność ustawienia temperatury: ± 1°C</w:t>
      </w:r>
    </w:p>
    <w:p w14:paraId="34ACEBA8" w14:textId="77777777" w:rsidR="00285AD9" w:rsidRDefault="00387280" w:rsidP="00285AD9">
      <w:pPr>
        <w:pStyle w:val="Default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285AD9">
        <w:rPr>
          <w:rFonts w:ascii="Times New Roman" w:hAnsi="Times New Roman" w:cs="Times New Roman"/>
        </w:rPr>
        <w:t>Wykonanie misy łaźni ze stali nierdzewnej</w:t>
      </w:r>
    </w:p>
    <w:p w14:paraId="0B46754C" w14:textId="77777777" w:rsidR="00285AD9" w:rsidRDefault="00387280" w:rsidP="00285AD9">
      <w:pPr>
        <w:pStyle w:val="Default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285AD9">
        <w:rPr>
          <w:rFonts w:ascii="Times New Roman" w:hAnsi="Times New Roman" w:cs="Times New Roman"/>
        </w:rPr>
        <w:t>Zintegrowany z łaźnią wyświetlacz LCD umożliwiający równoczesny odczyt temperatury zadanej i aktualnej w łaźni, liczby obrotów kolby destylacyjnej oraz pozycji podnośnika (windy)</w:t>
      </w:r>
    </w:p>
    <w:p w14:paraId="76176A90" w14:textId="2EE827BD" w:rsidR="00285AD9" w:rsidRDefault="00387280" w:rsidP="00285AD9">
      <w:pPr>
        <w:pStyle w:val="Default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285AD9">
        <w:rPr>
          <w:rFonts w:ascii="Times New Roman" w:hAnsi="Times New Roman" w:cs="Times New Roman"/>
        </w:rPr>
        <w:t>Łaźnia z możliwością odłączania od bazy (system bezprzewodowy)</w:t>
      </w:r>
    </w:p>
    <w:p w14:paraId="2977786F" w14:textId="77777777" w:rsidR="00285AD9" w:rsidRDefault="00387280" w:rsidP="00285AD9">
      <w:pPr>
        <w:pStyle w:val="Default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285AD9">
        <w:rPr>
          <w:rFonts w:ascii="Times New Roman" w:hAnsi="Times New Roman" w:cs="Times New Roman"/>
        </w:rPr>
        <w:t xml:space="preserve">Elektroniczny i mechaniczny system zabezpieczenia łaźni przed przegrzaniem </w:t>
      </w:r>
    </w:p>
    <w:p w14:paraId="599C6C4C" w14:textId="77777777" w:rsidR="00285AD9" w:rsidRDefault="00387280" w:rsidP="00285AD9">
      <w:pPr>
        <w:pStyle w:val="Default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285AD9">
        <w:rPr>
          <w:rFonts w:ascii="Times New Roman" w:hAnsi="Times New Roman" w:cs="Times New Roman"/>
        </w:rPr>
        <w:t xml:space="preserve"> Dwa ergonomiczne uchwyty do napełniania i opróżniania łaźni </w:t>
      </w:r>
    </w:p>
    <w:p w14:paraId="6C21576A" w14:textId="77777777" w:rsidR="00285AD9" w:rsidRDefault="00387280" w:rsidP="00285AD9">
      <w:pPr>
        <w:pStyle w:val="Default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285AD9">
        <w:rPr>
          <w:rFonts w:ascii="Times New Roman" w:hAnsi="Times New Roman" w:cs="Times New Roman"/>
        </w:rPr>
        <w:t>System elektronicznej blokady docelowej wartości temperatury w celu zapobieżenia jej przypadkowej zmianie w trakcie procesu</w:t>
      </w:r>
    </w:p>
    <w:p w14:paraId="5CE74B37" w14:textId="77777777" w:rsidR="00285AD9" w:rsidRDefault="00387280" w:rsidP="00285AD9">
      <w:pPr>
        <w:pStyle w:val="Default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285AD9">
        <w:rPr>
          <w:rFonts w:ascii="Times New Roman" w:hAnsi="Times New Roman" w:cs="Times New Roman"/>
        </w:rPr>
        <w:t xml:space="preserve">Możliwość zadawania temperatury łaźni z poziomu kontrolera próżni </w:t>
      </w:r>
    </w:p>
    <w:p w14:paraId="5C056458" w14:textId="77777777" w:rsidR="00285AD9" w:rsidRDefault="00387280" w:rsidP="00285AD9">
      <w:pPr>
        <w:pStyle w:val="Default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285AD9">
        <w:rPr>
          <w:rFonts w:ascii="Times New Roman" w:hAnsi="Times New Roman" w:cs="Times New Roman"/>
        </w:rPr>
        <w:t xml:space="preserve">Zasilanie: 220 - 240 V/50-60 Hz </w:t>
      </w:r>
    </w:p>
    <w:p w14:paraId="13EF43F3" w14:textId="77777777" w:rsidR="00285AD9" w:rsidRDefault="00387280" w:rsidP="00285AD9">
      <w:pPr>
        <w:pStyle w:val="Default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285AD9">
        <w:rPr>
          <w:rFonts w:ascii="Times New Roman" w:hAnsi="Times New Roman" w:cs="Times New Roman"/>
        </w:rPr>
        <w:t xml:space="preserve">Zużycie mocy: maksym. 1500 W </w:t>
      </w:r>
    </w:p>
    <w:p w14:paraId="6042763D" w14:textId="77777777" w:rsidR="00285AD9" w:rsidRDefault="00387280" w:rsidP="00285AD9">
      <w:pPr>
        <w:pStyle w:val="Default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285AD9">
        <w:rPr>
          <w:rFonts w:ascii="Times New Roman" w:hAnsi="Times New Roman" w:cs="Times New Roman"/>
        </w:rPr>
        <w:t xml:space="preserve">IP klasa: 21 </w:t>
      </w:r>
    </w:p>
    <w:p w14:paraId="61C24C91" w14:textId="77777777" w:rsidR="00285AD9" w:rsidRDefault="00387280" w:rsidP="00285AD9">
      <w:pPr>
        <w:pStyle w:val="Default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285AD9">
        <w:rPr>
          <w:rFonts w:ascii="Times New Roman" w:hAnsi="Times New Roman" w:cs="Times New Roman"/>
        </w:rPr>
        <w:t xml:space="preserve">Waga: maks. 4.5 kg </w:t>
      </w:r>
    </w:p>
    <w:p w14:paraId="24BB7824" w14:textId="77777777" w:rsidR="00285AD9" w:rsidRPr="00285AD9" w:rsidRDefault="00387280" w:rsidP="00285AD9">
      <w:pPr>
        <w:pStyle w:val="Default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285AD9">
        <w:rPr>
          <w:rFonts w:ascii="Times New Roman" w:hAnsi="Times New Roman"/>
        </w:rPr>
        <w:t xml:space="preserve"> Deklaracja zgodności CE</w:t>
      </w:r>
    </w:p>
    <w:p w14:paraId="48CAA66E" w14:textId="6919FAE8" w:rsidR="00387280" w:rsidRPr="00285AD9" w:rsidRDefault="00387280" w:rsidP="00285AD9">
      <w:pPr>
        <w:pStyle w:val="Default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285AD9">
        <w:rPr>
          <w:rFonts w:ascii="Times New Roman" w:hAnsi="Times New Roman"/>
        </w:rPr>
        <w:t>Wymagany serwis na terenie Polski</w:t>
      </w:r>
    </w:p>
    <w:p w14:paraId="215F932B" w14:textId="77777777" w:rsidR="00387280" w:rsidRPr="005F3624" w:rsidRDefault="00387280" w:rsidP="00387280">
      <w:pPr>
        <w:spacing w:line="276" w:lineRule="auto"/>
        <w:ind w:left="851"/>
        <w:rPr>
          <w:rFonts w:ascii="Times New Roman" w:hAnsi="Times New Roman"/>
        </w:rPr>
      </w:pPr>
    </w:p>
    <w:p w14:paraId="5EB655A0" w14:textId="2C99D094" w:rsidR="00F81FEE" w:rsidRDefault="00285AD9" w:rsidP="00F81F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1.2 </w:t>
      </w:r>
      <w:r w:rsidR="00387280" w:rsidRPr="00285AD9">
        <w:rPr>
          <w:rFonts w:ascii="Times New Roman" w:hAnsi="Times New Roman" w:cs="Times New Roman"/>
          <w:b/>
          <w:bCs/>
          <w:u w:val="single"/>
        </w:rPr>
        <w:t>Kontroler próżni (</w:t>
      </w:r>
      <w:r w:rsidR="00984DFF">
        <w:rPr>
          <w:rFonts w:ascii="Times New Roman" w:hAnsi="Times New Roman" w:cs="Times New Roman"/>
          <w:b/>
          <w:bCs/>
          <w:u w:val="single"/>
        </w:rPr>
        <w:t>Model</w:t>
      </w:r>
      <w:r w:rsidR="00387280" w:rsidRPr="00285AD9">
        <w:rPr>
          <w:rFonts w:ascii="Times New Roman" w:hAnsi="Times New Roman" w:cs="Times New Roman"/>
          <w:b/>
          <w:bCs/>
          <w:u w:val="single"/>
        </w:rPr>
        <w:t xml:space="preserve"> 1) – szt. 1,  o parametrach nie gorszych niż:</w:t>
      </w:r>
    </w:p>
    <w:p w14:paraId="78FA69B6" w14:textId="77777777" w:rsidR="00F81FEE" w:rsidRDefault="00387280" w:rsidP="00F81FEE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5F3624">
        <w:rPr>
          <w:rFonts w:ascii="Times New Roman" w:hAnsi="Times New Roman" w:cs="Times New Roman"/>
        </w:rPr>
        <w:t xml:space="preserve">Zakres pomiarowy: od 1400 do 0 mbar </w:t>
      </w:r>
    </w:p>
    <w:p w14:paraId="00D70961" w14:textId="77777777" w:rsidR="00F81FEE" w:rsidRDefault="00387280" w:rsidP="00F81FEE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F81FEE">
        <w:rPr>
          <w:rFonts w:ascii="Times New Roman" w:hAnsi="Times New Roman" w:cs="Times New Roman"/>
        </w:rPr>
        <w:t xml:space="preserve">Zakres kontroli próżni: od ciśnienia atmosferycznego do 0 mbar </w:t>
      </w:r>
    </w:p>
    <w:p w14:paraId="591E440F" w14:textId="77777777" w:rsidR="00F81FEE" w:rsidRDefault="00387280" w:rsidP="00F81FEE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F81FEE">
        <w:rPr>
          <w:rFonts w:ascii="Times New Roman" w:hAnsi="Times New Roman" w:cs="Times New Roman"/>
        </w:rPr>
        <w:t>Regulacja próżni do zadanej wartości z określoną histerezą (1-200 mbar) i w sposób automatyczny</w:t>
      </w:r>
    </w:p>
    <w:p w14:paraId="1D5E8306" w14:textId="77777777" w:rsidR="00F81FEE" w:rsidRDefault="00387280" w:rsidP="00F81FEE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F81FEE">
        <w:rPr>
          <w:rFonts w:ascii="Times New Roman" w:hAnsi="Times New Roman" w:cs="Times New Roman"/>
        </w:rPr>
        <w:t xml:space="preserve">Pomiar ciśnienia niezależnie od rodzaju gazu </w:t>
      </w:r>
    </w:p>
    <w:p w14:paraId="464CADA9" w14:textId="77777777" w:rsidR="00F81FEE" w:rsidRDefault="00387280" w:rsidP="00F81FEE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F81FEE">
        <w:rPr>
          <w:rFonts w:ascii="Times New Roman" w:hAnsi="Times New Roman" w:cs="Times New Roman"/>
        </w:rPr>
        <w:t>Dokładność pomiaru próżni: ± 2 mbar w stałej temperaturze, w całym zakresie pomiarowym</w:t>
      </w:r>
    </w:p>
    <w:p w14:paraId="52F6FC56" w14:textId="77777777" w:rsidR="00F81FEE" w:rsidRDefault="00387280" w:rsidP="00F81FEE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F81FEE">
        <w:rPr>
          <w:rFonts w:ascii="Times New Roman" w:hAnsi="Times New Roman" w:cs="Times New Roman"/>
        </w:rPr>
        <w:t>Dokładność odczytu próżni:  1 mbar</w:t>
      </w:r>
    </w:p>
    <w:p w14:paraId="4B7EDF53" w14:textId="77777777" w:rsidR="00F81FEE" w:rsidRDefault="00387280" w:rsidP="00F81FEE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F81FEE">
        <w:rPr>
          <w:rFonts w:ascii="Times New Roman" w:hAnsi="Times New Roman" w:cs="Times New Roman"/>
        </w:rPr>
        <w:t>Kompensacja temperatury: 0.07 mbar/K, automatyczna</w:t>
      </w:r>
    </w:p>
    <w:p w14:paraId="2A7F2C32" w14:textId="77777777" w:rsidR="00F81FEE" w:rsidRDefault="00387280" w:rsidP="00F81FEE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F81FEE">
        <w:rPr>
          <w:rFonts w:ascii="Times New Roman" w:hAnsi="Times New Roman" w:cs="Times New Roman"/>
        </w:rPr>
        <w:t xml:space="preserve">Wyświetlacz: kolorowy, graficzny LCD, min. 4” </w:t>
      </w:r>
    </w:p>
    <w:p w14:paraId="6BF9CFC9" w14:textId="77777777" w:rsidR="00F81FEE" w:rsidRPr="00F81FEE" w:rsidRDefault="00387280" w:rsidP="00F81FEE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F81FEE">
        <w:rPr>
          <w:rFonts w:ascii="Times New Roman" w:hAnsi="Times New Roman"/>
        </w:rPr>
        <w:t>Wskazania próżni: cyfrowe</w:t>
      </w:r>
    </w:p>
    <w:p w14:paraId="5B408B10" w14:textId="77777777" w:rsidR="00F81FEE" w:rsidRPr="00F81FEE" w:rsidRDefault="00387280" w:rsidP="00F81FEE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F81FEE">
        <w:rPr>
          <w:rFonts w:ascii="Times New Roman" w:hAnsi="Times New Roman"/>
        </w:rPr>
        <w:lastRenderedPageBreak/>
        <w:t>Jednoczesny odczyt na ekranie wartości zadanej i aktualnej ciśnienia, temp. łaźni, temp. oparów rozp., liczby obrotów kolby destylacyjnej, temp. medium chłodzącego, trybu pracy oraz sygnalizacja obecności podłączenia urządzeń i akcesoriów peryferyjnych</w:t>
      </w:r>
    </w:p>
    <w:p w14:paraId="6793B958" w14:textId="77777777" w:rsidR="00F81FEE" w:rsidRPr="00F81FEE" w:rsidRDefault="00387280" w:rsidP="00F81FEE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F81FEE">
        <w:rPr>
          <w:rFonts w:ascii="Times New Roman" w:hAnsi="Times New Roman"/>
        </w:rPr>
        <w:t xml:space="preserve">Porty komunikacyjne: Ethernet, MiniDIN </w:t>
      </w:r>
    </w:p>
    <w:p w14:paraId="2AC6C0F0" w14:textId="77777777" w:rsidR="00F81FEE" w:rsidRPr="00F81FEE" w:rsidRDefault="00387280" w:rsidP="00F81FEE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F81FEE">
        <w:rPr>
          <w:rFonts w:ascii="Times New Roman" w:hAnsi="Times New Roman"/>
        </w:rPr>
        <w:t>Elektroniczne sterowanie obrotami pompy próżniowej oraz zaworem automatycznego zapowietrzania układu próżniowego</w:t>
      </w:r>
    </w:p>
    <w:p w14:paraId="7261C59D" w14:textId="77777777" w:rsidR="00F81FEE" w:rsidRPr="00F81FEE" w:rsidRDefault="00387280" w:rsidP="00F81FEE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F81FEE">
        <w:rPr>
          <w:rFonts w:ascii="Times New Roman" w:hAnsi="Times New Roman"/>
        </w:rPr>
        <w:t>Króciec do podłączenia gazu obojętnego</w:t>
      </w:r>
    </w:p>
    <w:p w14:paraId="0D4F6603" w14:textId="77777777" w:rsidR="00F81FEE" w:rsidRPr="00F81FEE" w:rsidRDefault="00387280" w:rsidP="00F81FEE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F81FEE">
        <w:rPr>
          <w:rFonts w:ascii="Times New Roman" w:hAnsi="Times New Roman"/>
        </w:rPr>
        <w:t>System automatycznego zapowietrzenia układu w przypadku awaryjnego wystąpienia nadciśnienia w wyparce, powyżej zadanej przez użytkownika wartości progowe</w:t>
      </w:r>
    </w:p>
    <w:p w14:paraId="36ECD007" w14:textId="77777777" w:rsidR="00F81FEE" w:rsidRPr="00F81FEE" w:rsidRDefault="00387280" w:rsidP="00F81FEE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F81FEE">
        <w:rPr>
          <w:rFonts w:ascii="Times New Roman" w:hAnsi="Times New Roman"/>
        </w:rPr>
        <w:t>Wbudowana biblioteka min. 40 standardowych rozpuszczalników z możliwością jej rozbudowy</w:t>
      </w:r>
    </w:p>
    <w:p w14:paraId="29D54405" w14:textId="77777777" w:rsidR="00F81FEE" w:rsidRDefault="00387280" w:rsidP="00F81FEE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F81FEE">
        <w:rPr>
          <w:rFonts w:ascii="Times New Roman" w:hAnsi="Times New Roman"/>
        </w:rPr>
        <w:t xml:space="preserve">Komunikacja dwukierunkowa z pompą próżniową, wyparką i łaźnią w układzie automatycznym </w:t>
      </w:r>
    </w:p>
    <w:p w14:paraId="280B5641" w14:textId="77777777" w:rsidR="00F81FEE" w:rsidRDefault="00387280" w:rsidP="00F81FEE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F81FEE">
        <w:rPr>
          <w:rFonts w:ascii="Times New Roman" w:hAnsi="Times New Roman" w:cs="Times New Roman"/>
        </w:rPr>
        <w:t xml:space="preserve">Funkcja pracy ciągłej </w:t>
      </w:r>
    </w:p>
    <w:p w14:paraId="69EAD3BE" w14:textId="77777777" w:rsidR="00F81FEE" w:rsidRDefault="00387280" w:rsidP="00F81FEE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F81FEE">
        <w:rPr>
          <w:rFonts w:ascii="Times New Roman" w:hAnsi="Times New Roman" w:cs="Times New Roman"/>
        </w:rPr>
        <w:t xml:space="preserve">Zadawanie czasu procesu (timer) </w:t>
      </w:r>
    </w:p>
    <w:p w14:paraId="717FB672" w14:textId="77777777" w:rsidR="00F81FEE" w:rsidRDefault="00387280" w:rsidP="00F81FEE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F81FEE">
        <w:rPr>
          <w:rFonts w:ascii="Times New Roman" w:hAnsi="Times New Roman" w:cs="Times New Roman"/>
        </w:rPr>
        <w:t xml:space="preserve">Funkcja suszenia (zmiana kierunku obrotów kolby destylacyjnej wg. sekwencji czasowych programowanych przez operatora) </w:t>
      </w:r>
    </w:p>
    <w:p w14:paraId="2629F9D6" w14:textId="77777777" w:rsidR="00F81FEE" w:rsidRDefault="00387280" w:rsidP="00F81FEE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F81FEE">
        <w:rPr>
          <w:rFonts w:ascii="Times New Roman" w:hAnsi="Times New Roman" w:cs="Times New Roman"/>
        </w:rPr>
        <w:t xml:space="preserve">Funkcja startu destylacji dynamicznej (tj. automatycznego doboru wartości próżni dla aktualnej w danej chwili temp. łaźni i termostatu chłodzącego, zasilającego chłodnicę wyparki) </w:t>
      </w:r>
    </w:p>
    <w:p w14:paraId="5EC4C2DE" w14:textId="77777777" w:rsidR="00F81FEE" w:rsidRDefault="00387280" w:rsidP="00F81FEE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F81FEE">
        <w:rPr>
          <w:rFonts w:ascii="Times New Roman" w:hAnsi="Times New Roman" w:cs="Times New Roman"/>
        </w:rPr>
        <w:t xml:space="preserve">Możliwość podłączenia elektronicznego czujnika piany i temperatury oparów rozpuszczalnika </w:t>
      </w:r>
    </w:p>
    <w:p w14:paraId="39627528" w14:textId="77777777" w:rsidR="00F81FEE" w:rsidRDefault="00387280" w:rsidP="00F81FEE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F81FEE">
        <w:rPr>
          <w:rFonts w:ascii="Times New Roman" w:hAnsi="Times New Roman" w:cs="Times New Roman"/>
        </w:rPr>
        <w:t>Funkcja automatycznego przeprowadzenia testu szczelności wyparki</w:t>
      </w:r>
    </w:p>
    <w:p w14:paraId="69C12A43" w14:textId="327F4B0B" w:rsidR="00F81FEE" w:rsidRDefault="00387280" w:rsidP="00F81FEE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F81FEE">
        <w:rPr>
          <w:rFonts w:ascii="Times New Roman" w:hAnsi="Times New Roman" w:cs="Times New Roman"/>
        </w:rPr>
        <w:t>Sygnalizacja optyczna i akustyczna końca destylacji</w:t>
      </w:r>
    </w:p>
    <w:p w14:paraId="38C9174C" w14:textId="77777777" w:rsidR="003C0240" w:rsidRDefault="00387280" w:rsidP="003C0240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F81FEE">
        <w:rPr>
          <w:rFonts w:ascii="Times New Roman" w:hAnsi="Times New Roman" w:cs="Times New Roman"/>
        </w:rPr>
        <w:t>Możliwość podłączenia czujnika poziomu płynu w odbieralniku wyparki</w:t>
      </w:r>
    </w:p>
    <w:p w14:paraId="2DF35943" w14:textId="77777777" w:rsidR="003C0240" w:rsidRDefault="00387280" w:rsidP="003C0240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3C0240">
        <w:rPr>
          <w:rFonts w:ascii="Times New Roman" w:hAnsi="Times New Roman" w:cs="Times New Roman"/>
        </w:rPr>
        <w:t xml:space="preserve">Wyjście na zawór próżniowy </w:t>
      </w:r>
    </w:p>
    <w:p w14:paraId="55691FFC" w14:textId="77777777" w:rsidR="003C0240" w:rsidRDefault="00387280" w:rsidP="003C0240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3C0240">
        <w:rPr>
          <w:rFonts w:ascii="Times New Roman" w:hAnsi="Times New Roman" w:cs="Times New Roman"/>
        </w:rPr>
        <w:t>Możliwość instalacji kontrolera próżni na pompie próżniowej lub poza wyciągiem w lab.</w:t>
      </w:r>
    </w:p>
    <w:p w14:paraId="2729B4DF" w14:textId="77777777" w:rsidR="005C6E68" w:rsidRDefault="00387280" w:rsidP="003C0240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3C0240">
        <w:rPr>
          <w:rFonts w:ascii="Times New Roman" w:hAnsi="Times New Roman" w:cs="Times New Roman"/>
        </w:rPr>
        <w:t>Język oprogramowania: polski lub angielski</w:t>
      </w:r>
    </w:p>
    <w:p w14:paraId="0F0A1389" w14:textId="3DE57797" w:rsidR="003C0240" w:rsidRDefault="00387280" w:rsidP="003C0240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3C0240">
        <w:rPr>
          <w:rFonts w:ascii="Times New Roman" w:hAnsi="Times New Roman" w:cs="Times New Roman"/>
        </w:rPr>
        <w:t>Zdalny monitoring parametrów procesu na urządzenia mobilne typu smartfon, tablet; dla iOS, Android i Windows</w:t>
      </w:r>
    </w:p>
    <w:p w14:paraId="15F813AB" w14:textId="77777777" w:rsidR="003C0240" w:rsidRDefault="00387280" w:rsidP="003C0240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3C0240">
        <w:rPr>
          <w:rFonts w:ascii="Times New Roman" w:hAnsi="Times New Roman" w:cs="Times New Roman"/>
        </w:rPr>
        <w:t>Zużycie mocy: nie większe niż 4W</w:t>
      </w:r>
    </w:p>
    <w:p w14:paraId="34B642EE" w14:textId="77777777" w:rsidR="003C0240" w:rsidRDefault="00387280" w:rsidP="003C0240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3C0240">
        <w:rPr>
          <w:rFonts w:ascii="Times New Roman" w:hAnsi="Times New Roman" w:cs="Times New Roman"/>
        </w:rPr>
        <w:t xml:space="preserve"> Maksymalne wymiary: 125 x 145 x 50mm (szer x wys x głęb.) </w:t>
      </w:r>
    </w:p>
    <w:p w14:paraId="6DE53374" w14:textId="77777777" w:rsidR="003C0240" w:rsidRDefault="00387280" w:rsidP="003C0240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3C0240">
        <w:rPr>
          <w:rFonts w:ascii="Times New Roman" w:hAnsi="Times New Roman" w:cs="Times New Roman"/>
        </w:rPr>
        <w:t xml:space="preserve">Waga: poniżej 450g </w:t>
      </w:r>
    </w:p>
    <w:p w14:paraId="40AA60B4" w14:textId="77777777" w:rsidR="003C0240" w:rsidRDefault="00387280" w:rsidP="003C0240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3C0240">
        <w:rPr>
          <w:rFonts w:ascii="Times New Roman" w:hAnsi="Times New Roman" w:cs="Times New Roman"/>
        </w:rPr>
        <w:t xml:space="preserve">Klasa bezpieczeństwa: IP21 </w:t>
      </w:r>
    </w:p>
    <w:p w14:paraId="2EC89DF2" w14:textId="77777777" w:rsidR="003C0240" w:rsidRDefault="00387280" w:rsidP="003C0240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3C0240">
        <w:rPr>
          <w:rFonts w:ascii="Times New Roman" w:hAnsi="Times New Roman" w:cs="Times New Roman"/>
        </w:rPr>
        <w:t xml:space="preserve">Deklaracja zgodności CE </w:t>
      </w:r>
    </w:p>
    <w:p w14:paraId="448F3C6C" w14:textId="0F684917" w:rsidR="00387280" w:rsidRPr="003C0240" w:rsidRDefault="00387280" w:rsidP="003C0240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3C0240">
        <w:rPr>
          <w:rFonts w:ascii="Times New Roman" w:hAnsi="Times New Roman"/>
        </w:rPr>
        <w:t xml:space="preserve">Wymagany serwis na terenie Polski </w:t>
      </w:r>
    </w:p>
    <w:p w14:paraId="460DC650" w14:textId="77777777" w:rsidR="00387280" w:rsidRPr="005F3624" w:rsidRDefault="00387280" w:rsidP="00387280">
      <w:pPr>
        <w:pStyle w:val="Default"/>
        <w:spacing w:line="276" w:lineRule="auto"/>
        <w:ind w:left="851"/>
        <w:rPr>
          <w:rFonts w:ascii="Times New Roman" w:hAnsi="Times New Roman" w:cs="Times New Roman"/>
          <w:b/>
          <w:bCs/>
        </w:rPr>
      </w:pPr>
    </w:p>
    <w:p w14:paraId="197DC50E" w14:textId="58B3352A" w:rsidR="00387280" w:rsidRPr="005F3624" w:rsidRDefault="005C6E68" w:rsidP="005C6E68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1.3 </w:t>
      </w:r>
      <w:r w:rsidR="00387280" w:rsidRPr="005C6E68">
        <w:rPr>
          <w:rFonts w:ascii="Times New Roman" w:hAnsi="Times New Roman" w:cs="Times New Roman"/>
          <w:b/>
          <w:bCs/>
          <w:u w:val="single"/>
        </w:rPr>
        <w:t>Membranowa pompa próżniowa, chemoodporna (</w:t>
      </w:r>
      <w:r w:rsidR="00984DFF">
        <w:rPr>
          <w:rFonts w:ascii="Times New Roman" w:hAnsi="Times New Roman" w:cs="Times New Roman"/>
          <w:b/>
          <w:bCs/>
          <w:u w:val="single"/>
        </w:rPr>
        <w:t>Model</w:t>
      </w:r>
      <w:r w:rsidR="00387280" w:rsidRPr="005C6E68">
        <w:rPr>
          <w:rFonts w:ascii="Times New Roman" w:hAnsi="Times New Roman" w:cs="Times New Roman"/>
          <w:b/>
          <w:bCs/>
          <w:u w:val="single"/>
        </w:rPr>
        <w:t xml:space="preserve"> 1) – szt. 1, o parametrach nie gorszych niż:</w:t>
      </w:r>
    </w:p>
    <w:p w14:paraId="340126EC" w14:textId="77777777" w:rsidR="00AD4237" w:rsidRDefault="00387280" w:rsidP="00AD4237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5F3624">
        <w:rPr>
          <w:rFonts w:ascii="Times New Roman" w:hAnsi="Times New Roman" w:cs="Times New Roman"/>
        </w:rPr>
        <w:t xml:space="preserve">Liczba stopni: 2 </w:t>
      </w:r>
    </w:p>
    <w:p w14:paraId="454841FA" w14:textId="77777777" w:rsidR="00AD4237" w:rsidRDefault="00387280" w:rsidP="00AD4237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AD4237">
        <w:rPr>
          <w:rFonts w:ascii="Times New Roman" w:hAnsi="Times New Roman" w:cs="Times New Roman"/>
        </w:rPr>
        <w:t xml:space="preserve">Ilość głowic: 2 </w:t>
      </w:r>
    </w:p>
    <w:p w14:paraId="2755876C" w14:textId="77777777" w:rsidR="00AD4237" w:rsidRDefault="00387280" w:rsidP="00AD4237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AD4237">
        <w:rPr>
          <w:rFonts w:ascii="Times New Roman" w:hAnsi="Times New Roman" w:cs="Times New Roman"/>
        </w:rPr>
        <w:t xml:space="preserve">Próżnia końcowa:  nie gorsza niż 5 mbar ±2 mbar </w:t>
      </w:r>
    </w:p>
    <w:p w14:paraId="22F0EEDB" w14:textId="77777777" w:rsidR="00AD4237" w:rsidRDefault="00387280" w:rsidP="00AD4237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AD4237">
        <w:rPr>
          <w:rFonts w:ascii="Times New Roman" w:hAnsi="Times New Roman" w:cs="Times New Roman"/>
        </w:rPr>
        <w:t xml:space="preserve">Wydajność: nie mniejsza niż 1.8 m3/h </w:t>
      </w:r>
    </w:p>
    <w:p w14:paraId="26C94FDD" w14:textId="77777777" w:rsidR="00AD4237" w:rsidRDefault="00387280" w:rsidP="00AD4237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AD4237">
        <w:rPr>
          <w:rFonts w:ascii="Times New Roman" w:hAnsi="Times New Roman" w:cs="Times New Roman"/>
        </w:rPr>
        <w:t>Pompa z płynną, elektroniczną regulacją prędkości pracy sygnałem z kontrolera próżni</w:t>
      </w:r>
    </w:p>
    <w:p w14:paraId="0BEED135" w14:textId="77777777" w:rsidR="00AD4237" w:rsidRDefault="00387280" w:rsidP="00AD4237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AD4237">
        <w:rPr>
          <w:rFonts w:ascii="Times New Roman" w:hAnsi="Times New Roman" w:cs="Times New Roman"/>
        </w:rPr>
        <w:t xml:space="preserve">Pompa chemicznie odporna </w:t>
      </w:r>
    </w:p>
    <w:p w14:paraId="4BB262C7" w14:textId="77777777" w:rsidR="00AD4237" w:rsidRDefault="00387280" w:rsidP="00AD4237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AD4237">
        <w:rPr>
          <w:rFonts w:ascii="Times New Roman" w:hAnsi="Times New Roman" w:cs="Times New Roman"/>
        </w:rPr>
        <w:lastRenderedPageBreak/>
        <w:t xml:space="preserve">Membrany pompy wykonane z PTFE - chemicznie odporne </w:t>
      </w:r>
    </w:p>
    <w:p w14:paraId="6EC93E74" w14:textId="77777777" w:rsidR="00AD4237" w:rsidRDefault="00387280" w:rsidP="00AD4237">
      <w:pPr>
        <w:pStyle w:val="Default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AD4237">
        <w:rPr>
          <w:rFonts w:ascii="Times New Roman" w:hAnsi="Times New Roman" w:cs="Times New Roman"/>
        </w:rPr>
        <w:t xml:space="preserve">Łatwa, wizualna ocena zużycia membran bez rozbierania pompy </w:t>
      </w:r>
    </w:p>
    <w:p w14:paraId="723BEAD9" w14:textId="77777777" w:rsidR="00AD4237" w:rsidRDefault="00387280" w:rsidP="00AD4237">
      <w:pPr>
        <w:pStyle w:val="Default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AD4237">
        <w:rPr>
          <w:rFonts w:ascii="Times New Roman" w:hAnsi="Times New Roman" w:cs="Times New Roman"/>
        </w:rPr>
        <w:t>Silnik prądu stałego, bezszczotkowy</w:t>
      </w:r>
    </w:p>
    <w:p w14:paraId="52E144CB" w14:textId="77777777" w:rsidR="00AD4237" w:rsidRDefault="00387280" w:rsidP="00AD4237">
      <w:pPr>
        <w:pStyle w:val="Default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AD4237">
        <w:rPr>
          <w:rFonts w:ascii="Times New Roman" w:hAnsi="Times New Roman" w:cs="Times New Roman"/>
        </w:rPr>
        <w:t>Prędkość nominalna wirnika: min. 1500 obr/min</w:t>
      </w:r>
    </w:p>
    <w:p w14:paraId="31390BEE" w14:textId="77777777" w:rsidR="00AD4237" w:rsidRDefault="00387280" w:rsidP="00AD4237">
      <w:pPr>
        <w:pStyle w:val="Default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AD4237">
        <w:rPr>
          <w:rFonts w:ascii="Times New Roman" w:hAnsi="Times New Roman" w:cs="Times New Roman"/>
        </w:rPr>
        <w:t xml:space="preserve">Poziom hałasu poniżej 50 dB (A) </w:t>
      </w:r>
    </w:p>
    <w:p w14:paraId="115817AB" w14:textId="77777777" w:rsidR="00AD4237" w:rsidRDefault="00387280" w:rsidP="00AD4237">
      <w:pPr>
        <w:pStyle w:val="Default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AD4237">
        <w:rPr>
          <w:rFonts w:ascii="Times New Roman" w:hAnsi="Times New Roman" w:cs="Times New Roman"/>
        </w:rPr>
        <w:t>Tłumik hałasu na wylocie pomp</w:t>
      </w:r>
    </w:p>
    <w:p w14:paraId="47E18DF9" w14:textId="77777777" w:rsidR="00AD4237" w:rsidRDefault="00387280" w:rsidP="00AD4237">
      <w:pPr>
        <w:pStyle w:val="Default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AD4237">
        <w:rPr>
          <w:rFonts w:ascii="Times New Roman" w:hAnsi="Times New Roman" w:cs="Times New Roman"/>
        </w:rPr>
        <w:t>Porty komunikacyjne: MiniDIN</w:t>
      </w:r>
    </w:p>
    <w:p w14:paraId="66314C10" w14:textId="77777777" w:rsidR="00AD4237" w:rsidRDefault="00387280" w:rsidP="00AD4237">
      <w:pPr>
        <w:pStyle w:val="Default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AD4237">
        <w:rPr>
          <w:rFonts w:ascii="Times New Roman" w:hAnsi="Times New Roman" w:cs="Times New Roman"/>
        </w:rPr>
        <w:t>Typ podłączeń: GL 14</w:t>
      </w:r>
    </w:p>
    <w:p w14:paraId="1CB5B173" w14:textId="77777777" w:rsidR="00AD4237" w:rsidRDefault="00387280" w:rsidP="00AD4237">
      <w:pPr>
        <w:pStyle w:val="Default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AD4237">
        <w:rPr>
          <w:rFonts w:ascii="Times New Roman" w:hAnsi="Times New Roman" w:cs="Times New Roman"/>
        </w:rPr>
        <w:t xml:space="preserve">Klasa bezpieczeństwa: IP 34 </w:t>
      </w:r>
    </w:p>
    <w:p w14:paraId="2B2EAA3E" w14:textId="77777777" w:rsidR="00AD4237" w:rsidRDefault="00387280" w:rsidP="00AD4237">
      <w:pPr>
        <w:pStyle w:val="Default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AD4237">
        <w:rPr>
          <w:rFonts w:ascii="Times New Roman" w:hAnsi="Times New Roman" w:cs="Times New Roman"/>
        </w:rPr>
        <w:t>Możliwość stosowania szklanego wykraplacza na wydechu pompy</w:t>
      </w:r>
    </w:p>
    <w:p w14:paraId="64C93CE5" w14:textId="77777777" w:rsidR="00AD4237" w:rsidRDefault="00387280" w:rsidP="00AD4237">
      <w:pPr>
        <w:pStyle w:val="Default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AD4237">
        <w:rPr>
          <w:rFonts w:ascii="Times New Roman" w:hAnsi="Times New Roman" w:cs="Times New Roman"/>
        </w:rPr>
        <w:t xml:space="preserve">Maksymalne wymiary: 200 x 295 x 325mm (szer x wys x głęb) </w:t>
      </w:r>
    </w:p>
    <w:p w14:paraId="28079D1E" w14:textId="77777777" w:rsidR="00AD4237" w:rsidRDefault="00387280" w:rsidP="00AD4237">
      <w:pPr>
        <w:pStyle w:val="Default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AD4237">
        <w:rPr>
          <w:rFonts w:ascii="Times New Roman" w:hAnsi="Times New Roman" w:cs="Times New Roman"/>
        </w:rPr>
        <w:t xml:space="preserve">Masa: poniżej 8kg </w:t>
      </w:r>
    </w:p>
    <w:p w14:paraId="1A342F14" w14:textId="77777777" w:rsidR="00AD4237" w:rsidRDefault="00387280" w:rsidP="00AD4237">
      <w:pPr>
        <w:pStyle w:val="Default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AD4237">
        <w:rPr>
          <w:rFonts w:ascii="Times New Roman" w:hAnsi="Times New Roman" w:cs="Times New Roman"/>
        </w:rPr>
        <w:t>Zasilanie: 100-240V/50-60 Hz</w:t>
      </w:r>
    </w:p>
    <w:p w14:paraId="37FC8C92" w14:textId="77777777" w:rsidR="00AD4237" w:rsidRDefault="00387280" w:rsidP="00AD4237">
      <w:pPr>
        <w:pStyle w:val="Default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AD4237">
        <w:rPr>
          <w:rFonts w:ascii="Times New Roman" w:hAnsi="Times New Roman" w:cs="Times New Roman"/>
        </w:rPr>
        <w:t xml:space="preserve">Zużycie mocy: maksym. 200 W </w:t>
      </w:r>
    </w:p>
    <w:p w14:paraId="266DFE47" w14:textId="77777777" w:rsidR="00AD4237" w:rsidRDefault="00387280" w:rsidP="00AD4237">
      <w:pPr>
        <w:pStyle w:val="Default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AD4237">
        <w:rPr>
          <w:rFonts w:ascii="Times New Roman" w:hAnsi="Times New Roman" w:cs="Times New Roman"/>
        </w:rPr>
        <w:t xml:space="preserve">Funkcja (ECO) oszczędzania energii na 2 poziomach (95W i 60W) </w:t>
      </w:r>
    </w:p>
    <w:p w14:paraId="50B7E393" w14:textId="77777777" w:rsidR="00AD4237" w:rsidRDefault="00387280" w:rsidP="00AD4237">
      <w:pPr>
        <w:pStyle w:val="Default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AD4237">
        <w:rPr>
          <w:rFonts w:ascii="Times New Roman" w:hAnsi="Times New Roman" w:cs="Times New Roman"/>
        </w:rPr>
        <w:t xml:space="preserve">Deklaracja zgodności CE </w:t>
      </w:r>
    </w:p>
    <w:p w14:paraId="53C87CC1" w14:textId="6866F452" w:rsidR="00387280" w:rsidRPr="00AD4237" w:rsidRDefault="00387280" w:rsidP="00AD4237">
      <w:pPr>
        <w:pStyle w:val="Default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AD4237">
        <w:rPr>
          <w:rFonts w:ascii="Times New Roman" w:hAnsi="Times New Roman" w:cs="Times New Roman"/>
        </w:rPr>
        <w:t xml:space="preserve">Wymagany serwis na terenie Polski </w:t>
      </w:r>
    </w:p>
    <w:p w14:paraId="4D66E7D5" w14:textId="77777777" w:rsidR="00387280" w:rsidRPr="005F3624" w:rsidRDefault="00387280" w:rsidP="00387280">
      <w:pPr>
        <w:pStyle w:val="Default"/>
        <w:spacing w:line="276" w:lineRule="auto"/>
        <w:ind w:left="993"/>
        <w:jc w:val="both"/>
        <w:rPr>
          <w:rFonts w:ascii="Times New Roman" w:hAnsi="Times New Roman" w:cs="Times New Roman"/>
        </w:rPr>
      </w:pPr>
    </w:p>
    <w:p w14:paraId="7FD8A98C" w14:textId="36D286F4" w:rsidR="00387280" w:rsidRPr="005C6E68" w:rsidRDefault="00387280" w:rsidP="002D2647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u w:val="single"/>
          <w:lang w:eastAsia="en-US"/>
        </w:rPr>
      </w:pPr>
      <w:r w:rsidRPr="005C6E68">
        <w:rPr>
          <w:rFonts w:ascii="Times New Roman" w:hAnsi="Times New Roman" w:cs="Times New Roman"/>
          <w:b/>
          <w:bCs/>
          <w:u w:val="single"/>
        </w:rPr>
        <w:t>Rotacyjna wyparka próżniowa (</w:t>
      </w:r>
      <w:r w:rsidR="00984DFF">
        <w:rPr>
          <w:rFonts w:ascii="Times New Roman" w:hAnsi="Times New Roman" w:cs="Times New Roman"/>
          <w:b/>
          <w:bCs/>
          <w:u w:val="single"/>
        </w:rPr>
        <w:t>Model</w:t>
      </w:r>
      <w:r w:rsidRPr="005C6E68">
        <w:rPr>
          <w:rFonts w:ascii="Times New Roman" w:hAnsi="Times New Roman" w:cs="Times New Roman"/>
          <w:b/>
          <w:bCs/>
          <w:u w:val="single"/>
        </w:rPr>
        <w:t xml:space="preserve"> 2) – szt. 1, o parametrach nie gorszych niż:</w:t>
      </w:r>
    </w:p>
    <w:p w14:paraId="77489EB7" w14:textId="77777777" w:rsidR="002E0CEB" w:rsidRDefault="00387280" w:rsidP="002E0CEB">
      <w:pPr>
        <w:pStyle w:val="Defaul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lang w:eastAsia="en-US"/>
        </w:rPr>
      </w:pPr>
      <w:r w:rsidRPr="005F3624">
        <w:rPr>
          <w:rFonts w:ascii="Times New Roman" w:hAnsi="Times New Roman" w:cs="Times New Roman"/>
          <w:lang w:eastAsia="en-US"/>
        </w:rPr>
        <w:t xml:space="preserve">Konfiguracja chłodnicy:  pionowa, </w:t>
      </w:r>
      <w:r w:rsidRPr="005F3624">
        <w:rPr>
          <w:rFonts w:ascii="Times New Roman" w:hAnsi="Times New Roman" w:cs="Times New Roman"/>
        </w:rPr>
        <w:t xml:space="preserve">wykonana ze szkła borokrzemianowego 3.3, </w:t>
      </w:r>
      <w:r w:rsidRPr="005F3624">
        <w:rPr>
          <w:rFonts w:ascii="Times New Roman" w:hAnsi="Times New Roman" w:cs="Times New Roman"/>
          <w:lang w:eastAsia="en-US"/>
        </w:rPr>
        <w:t>pokryta warstwą zabezpieczającą (antyimplozyjną) z tworzywa, ze zgrupowanym układem króćców przyłączeniowych dla przewodów doprowadzających medium  chłodzące oraz źródła próżni</w:t>
      </w:r>
    </w:p>
    <w:p w14:paraId="26312166" w14:textId="77777777" w:rsidR="002E0CEB" w:rsidRDefault="00387280" w:rsidP="002E0CEB">
      <w:pPr>
        <w:pStyle w:val="Defaul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lang w:eastAsia="en-US"/>
        </w:rPr>
      </w:pPr>
      <w:r w:rsidRPr="005F3624">
        <w:rPr>
          <w:rFonts w:ascii="Times New Roman" w:hAnsi="Times New Roman" w:cs="Times New Roman"/>
          <w:lang w:eastAsia="en-US"/>
        </w:rPr>
        <w:t>Powierzchnia kondensacji: min. 1500 cm</w:t>
      </w:r>
      <w:r w:rsidRPr="005F3624">
        <w:rPr>
          <w:rFonts w:ascii="Times New Roman" w:hAnsi="Times New Roman" w:cs="Times New Roman"/>
          <w:vertAlign w:val="superscript"/>
          <w:lang w:eastAsia="en-US"/>
        </w:rPr>
        <w:t>2</w:t>
      </w:r>
      <w:r w:rsidRPr="005F3624">
        <w:rPr>
          <w:rFonts w:ascii="Times New Roman" w:hAnsi="Times New Roman" w:cs="Times New Roman"/>
          <w:lang w:eastAsia="en-US"/>
        </w:rPr>
        <w:t xml:space="preserve"> </w:t>
      </w:r>
    </w:p>
    <w:p w14:paraId="4D56735D" w14:textId="77777777" w:rsidR="002E0CEB" w:rsidRPr="002E0CEB" w:rsidRDefault="00387280" w:rsidP="002E0CEB">
      <w:pPr>
        <w:pStyle w:val="Defaul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lang w:eastAsia="en-US"/>
        </w:rPr>
      </w:pPr>
      <w:r w:rsidRPr="002E0CEB">
        <w:rPr>
          <w:rFonts w:ascii="Times New Roman" w:hAnsi="Times New Roman"/>
          <w:lang w:eastAsia="en-US"/>
        </w:rPr>
        <w:t>P</w:t>
      </w:r>
      <w:r w:rsidRPr="002E0CEB">
        <w:rPr>
          <w:rFonts w:ascii="Times New Roman" w:hAnsi="Times New Roman"/>
        </w:rPr>
        <w:t>odnośnik ręczny ze wspomaganiem mechanicznym, pozwalający na bezstopniową regulację zanurzenia kolby destylacyjnej</w:t>
      </w:r>
    </w:p>
    <w:p w14:paraId="200CA1EF" w14:textId="77777777" w:rsidR="002E0CEB" w:rsidRPr="002E0CEB" w:rsidRDefault="00387280" w:rsidP="002E0CEB">
      <w:pPr>
        <w:pStyle w:val="Defaul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lang w:eastAsia="en-US"/>
        </w:rPr>
      </w:pPr>
      <w:r w:rsidRPr="002E0CEB">
        <w:rPr>
          <w:rFonts w:ascii="Times New Roman" w:hAnsi="Times New Roman"/>
        </w:rPr>
        <w:t>Cichobieżny napęd obrotowy kolby destylacyjnej, sterowany elektronicznie</w:t>
      </w:r>
    </w:p>
    <w:p w14:paraId="7221EA2A" w14:textId="77777777" w:rsidR="002E0CEB" w:rsidRPr="002E0CEB" w:rsidRDefault="00387280" w:rsidP="002E0CEB">
      <w:pPr>
        <w:pStyle w:val="Defaul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lang w:eastAsia="en-US"/>
        </w:rPr>
      </w:pPr>
      <w:r w:rsidRPr="002E0CEB">
        <w:rPr>
          <w:rFonts w:ascii="Times New Roman" w:hAnsi="Times New Roman"/>
          <w:bCs/>
          <w:iCs/>
        </w:rPr>
        <w:t>Płynna regulacja obrotów pokrętłem w zakresie 20 – 280 min</w:t>
      </w:r>
      <w:r w:rsidRPr="002E0CEB">
        <w:rPr>
          <w:rFonts w:ascii="Times New Roman" w:hAnsi="Times New Roman"/>
          <w:bCs/>
          <w:iCs/>
          <w:vertAlign w:val="superscript"/>
        </w:rPr>
        <w:t>-1</w:t>
      </w:r>
    </w:p>
    <w:p w14:paraId="57A67234" w14:textId="77777777" w:rsidR="002E0CEB" w:rsidRPr="002E0CEB" w:rsidRDefault="00387280" w:rsidP="002E0CEB">
      <w:pPr>
        <w:pStyle w:val="Defaul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lang w:eastAsia="en-US"/>
        </w:rPr>
      </w:pPr>
      <w:r w:rsidRPr="002E0CEB">
        <w:rPr>
          <w:rFonts w:ascii="Times New Roman" w:hAnsi="Times New Roman"/>
        </w:rPr>
        <w:t>Pokrętło do ustawiania szybkości obrotowej na głowicy powyżej kolby destylacyjnej w celu ergonomicznej obsługi wyparki</w:t>
      </w:r>
    </w:p>
    <w:p w14:paraId="0AA404DB" w14:textId="77777777" w:rsidR="002E0CEB" w:rsidRPr="002E0CEB" w:rsidRDefault="00387280" w:rsidP="002E0CEB">
      <w:pPr>
        <w:pStyle w:val="Defaul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lang w:eastAsia="en-US"/>
        </w:rPr>
      </w:pPr>
      <w:r w:rsidRPr="002E0CEB">
        <w:rPr>
          <w:rFonts w:ascii="Times New Roman" w:hAnsi="Times New Roman"/>
        </w:rPr>
        <w:t>Bezpieczne, niskonapięciowe zasilanie napędu kolby destylacyjnej (24V DC)</w:t>
      </w:r>
    </w:p>
    <w:p w14:paraId="0FFA7267" w14:textId="77777777" w:rsidR="002E0CEB" w:rsidRPr="002E0CEB" w:rsidRDefault="00387280" w:rsidP="002E0CEB">
      <w:pPr>
        <w:pStyle w:val="Defaul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lang w:eastAsia="en-US"/>
        </w:rPr>
      </w:pPr>
      <w:r w:rsidRPr="002E0CEB">
        <w:rPr>
          <w:rFonts w:ascii="Times New Roman" w:hAnsi="Times New Roman"/>
        </w:rPr>
        <w:t>Rozmiar instalowanych kolb destylacyjnych: do 4000 ml</w:t>
      </w:r>
    </w:p>
    <w:p w14:paraId="23B4C2C3" w14:textId="77777777" w:rsidR="002E0CEB" w:rsidRPr="002E0CEB" w:rsidRDefault="00387280" w:rsidP="002E0CEB">
      <w:pPr>
        <w:pStyle w:val="Defaul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lang w:eastAsia="en-US"/>
        </w:rPr>
      </w:pPr>
      <w:r w:rsidRPr="002E0CEB">
        <w:rPr>
          <w:rFonts w:ascii="Times New Roman" w:hAnsi="Times New Roman"/>
        </w:rPr>
        <w:t>Element z wewnętrznym gwintem i metalową zawleczką do szybkiego mocowania i zdejmowania kolby destylacyjnej</w:t>
      </w:r>
    </w:p>
    <w:p w14:paraId="11201876" w14:textId="77777777" w:rsidR="002E0CEB" w:rsidRPr="002E0CEB" w:rsidRDefault="00387280" w:rsidP="002E0CEB">
      <w:pPr>
        <w:pStyle w:val="Defaul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lang w:eastAsia="en-US"/>
        </w:rPr>
      </w:pPr>
      <w:r w:rsidRPr="002E0CEB">
        <w:rPr>
          <w:rFonts w:ascii="Times New Roman" w:hAnsi="Times New Roman"/>
        </w:rPr>
        <w:t>Szklana rurka wyparna ze szlifem STJ 29/32 z zewnętrznym gwintem, dostosowanym do współpracy z w/w systemem do szybkiego mocowania i zdejmowania kolby</w:t>
      </w:r>
    </w:p>
    <w:p w14:paraId="4AF2D4EB" w14:textId="77777777" w:rsidR="002E0CEB" w:rsidRPr="002E0CEB" w:rsidRDefault="00387280" w:rsidP="002E0CEB">
      <w:pPr>
        <w:pStyle w:val="Defaul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lang w:eastAsia="en-US"/>
        </w:rPr>
      </w:pPr>
      <w:r w:rsidRPr="002E0CEB">
        <w:rPr>
          <w:rFonts w:ascii="Times New Roman" w:hAnsi="Times New Roman"/>
        </w:rPr>
        <w:t>Szklany zawór trójdrożny pozwalający na dozowanie cieczy do destylacji bez przerywania pracy; zapowietrzenie, zamknięcie układu próżniowego</w:t>
      </w:r>
    </w:p>
    <w:p w14:paraId="285FF15A" w14:textId="77777777" w:rsidR="002E0CEB" w:rsidRPr="002E0CEB" w:rsidRDefault="00387280" w:rsidP="002E0CEB">
      <w:pPr>
        <w:pStyle w:val="Defaul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lang w:eastAsia="en-US"/>
        </w:rPr>
      </w:pPr>
      <w:r w:rsidRPr="002E0CEB">
        <w:rPr>
          <w:rFonts w:ascii="Times New Roman" w:hAnsi="Times New Roman"/>
        </w:rPr>
        <w:t>Regulacja nachylenia kąta kolby wyparnej w zakresie min. 0-35˚</w:t>
      </w:r>
    </w:p>
    <w:p w14:paraId="550C5632" w14:textId="5553A177" w:rsidR="002E0CEB" w:rsidRPr="002E0CEB" w:rsidRDefault="00387280" w:rsidP="002E0CEB">
      <w:pPr>
        <w:pStyle w:val="Defaul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lang w:eastAsia="en-US"/>
        </w:rPr>
      </w:pPr>
      <w:r w:rsidRPr="002E0CEB">
        <w:rPr>
          <w:rFonts w:ascii="Times New Roman" w:hAnsi="Times New Roman"/>
        </w:rPr>
        <w:t>W zestawie kolba destylacyjna oraz odbieralnik o pojemności 1 litra każda</w:t>
      </w:r>
    </w:p>
    <w:p w14:paraId="4EA23C63" w14:textId="77777777" w:rsidR="002E0CEB" w:rsidRPr="002E0CEB" w:rsidRDefault="00387280" w:rsidP="002E0CEB">
      <w:pPr>
        <w:pStyle w:val="Defaul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lang w:eastAsia="en-US"/>
        </w:rPr>
      </w:pPr>
      <w:r w:rsidRPr="002E0CEB">
        <w:rPr>
          <w:rFonts w:ascii="Times New Roman" w:hAnsi="Times New Roman"/>
        </w:rPr>
        <w:t>Klasa bezpieczeństwa: IP-21</w:t>
      </w:r>
    </w:p>
    <w:p w14:paraId="0CB4C93A" w14:textId="77777777" w:rsidR="002E0CEB" w:rsidRPr="002E0CEB" w:rsidRDefault="00387280" w:rsidP="002E0CEB">
      <w:pPr>
        <w:pStyle w:val="Defaul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lang w:eastAsia="en-US"/>
        </w:rPr>
      </w:pPr>
      <w:r w:rsidRPr="002E0CEB">
        <w:rPr>
          <w:rFonts w:ascii="Times New Roman" w:hAnsi="Times New Roman"/>
        </w:rPr>
        <w:t>Pobór mocy: nie większy niż 30W</w:t>
      </w:r>
    </w:p>
    <w:p w14:paraId="6C174EC5" w14:textId="77777777" w:rsidR="002E0CEB" w:rsidRPr="002E0CEB" w:rsidRDefault="00387280" w:rsidP="002E0CEB">
      <w:pPr>
        <w:pStyle w:val="Defaul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lang w:eastAsia="en-US"/>
        </w:rPr>
      </w:pPr>
      <w:r w:rsidRPr="002E0CEB">
        <w:rPr>
          <w:rFonts w:ascii="Times New Roman" w:hAnsi="Times New Roman"/>
        </w:rPr>
        <w:t>Waga (z chłodnicą): do 19 kg</w:t>
      </w:r>
    </w:p>
    <w:p w14:paraId="06B8B79B" w14:textId="77777777" w:rsidR="002E0CEB" w:rsidRDefault="00387280" w:rsidP="002E0CEB">
      <w:pPr>
        <w:pStyle w:val="Defaul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lang w:eastAsia="en-US"/>
        </w:rPr>
      </w:pPr>
      <w:r w:rsidRPr="002E0CEB">
        <w:rPr>
          <w:rFonts w:ascii="Times New Roman" w:hAnsi="Times New Roman"/>
        </w:rPr>
        <w:t>Deklaracja zgodności CE</w:t>
      </w:r>
    </w:p>
    <w:p w14:paraId="038741AB" w14:textId="2030AF10" w:rsidR="00387280" w:rsidRPr="002E0CEB" w:rsidRDefault="00387280" w:rsidP="002E0CEB">
      <w:pPr>
        <w:pStyle w:val="Defaul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lang w:eastAsia="en-US"/>
        </w:rPr>
      </w:pPr>
      <w:r w:rsidRPr="002E0CEB">
        <w:rPr>
          <w:rFonts w:ascii="Times New Roman" w:hAnsi="Times New Roman" w:cs="Times New Roman"/>
        </w:rPr>
        <w:t>Wymagany serwis na terenie Polski</w:t>
      </w:r>
    </w:p>
    <w:p w14:paraId="76EEF8FC" w14:textId="77777777" w:rsidR="00387280" w:rsidRPr="005F3624" w:rsidRDefault="00387280" w:rsidP="00387280">
      <w:pPr>
        <w:pStyle w:val="Default"/>
        <w:spacing w:line="276" w:lineRule="auto"/>
        <w:ind w:left="851"/>
        <w:jc w:val="both"/>
        <w:rPr>
          <w:rFonts w:ascii="Times New Roman" w:hAnsi="Times New Roman" w:cs="Times New Roman"/>
          <w:b/>
          <w:bCs/>
        </w:rPr>
      </w:pPr>
    </w:p>
    <w:p w14:paraId="48D2E0C5" w14:textId="5CE46B41" w:rsidR="00387280" w:rsidRPr="005F3624" w:rsidRDefault="002E0CEB" w:rsidP="002E0CE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2.1 </w:t>
      </w:r>
      <w:r w:rsidR="00387280" w:rsidRPr="002E0CEB">
        <w:rPr>
          <w:rFonts w:ascii="Times New Roman" w:hAnsi="Times New Roman" w:cs="Times New Roman"/>
          <w:b/>
          <w:bCs/>
          <w:u w:val="single"/>
        </w:rPr>
        <w:t>Łaźnia wodna (</w:t>
      </w:r>
      <w:r w:rsidR="00984DFF">
        <w:rPr>
          <w:rFonts w:ascii="Times New Roman" w:hAnsi="Times New Roman" w:cs="Times New Roman"/>
          <w:b/>
          <w:bCs/>
          <w:u w:val="single"/>
        </w:rPr>
        <w:t>Model</w:t>
      </w:r>
      <w:r w:rsidR="00387280" w:rsidRPr="002E0CEB">
        <w:rPr>
          <w:rFonts w:ascii="Times New Roman" w:hAnsi="Times New Roman" w:cs="Times New Roman"/>
          <w:b/>
          <w:bCs/>
          <w:u w:val="single"/>
        </w:rPr>
        <w:t xml:space="preserve"> 2) – szt. 1, o parametrach nie gorszych niż:</w:t>
      </w:r>
    </w:p>
    <w:p w14:paraId="11B98093" w14:textId="77777777" w:rsidR="008E199A" w:rsidRDefault="00387280" w:rsidP="008E199A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</w:rPr>
      </w:pPr>
      <w:r w:rsidRPr="008E199A">
        <w:rPr>
          <w:rFonts w:ascii="Times New Roman" w:hAnsi="Times New Roman"/>
        </w:rPr>
        <w:t>Pojemność łaźni wodnej: min. 4000 ml;</w:t>
      </w:r>
    </w:p>
    <w:p w14:paraId="0638E963" w14:textId="77777777" w:rsidR="008E199A" w:rsidRDefault="00387280" w:rsidP="008E199A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</w:rPr>
      </w:pPr>
      <w:r w:rsidRPr="008E199A">
        <w:rPr>
          <w:rFonts w:ascii="Times New Roman" w:hAnsi="Times New Roman"/>
        </w:rPr>
        <w:t>Misa łaźni wykonana ze stali nierdzewnej</w:t>
      </w:r>
    </w:p>
    <w:p w14:paraId="1CCF6482" w14:textId="77777777" w:rsidR="008E199A" w:rsidRDefault="00387280" w:rsidP="008E199A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</w:rPr>
      </w:pPr>
      <w:r w:rsidRPr="008E199A">
        <w:rPr>
          <w:rFonts w:ascii="Times New Roman" w:hAnsi="Times New Roman"/>
        </w:rPr>
        <w:t xml:space="preserve">Cyfrowa regulacja i odczyt  temperatury aktualnej i zadanej; </w:t>
      </w:r>
    </w:p>
    <w:p w14:paraId="2C62B96A" w14:textId="77777777" w:rsidR="008E199A" w:rsidRDefault="00387280" w:rsidP="008E199A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</w:rPr>
      </w:pPr>
      <w:r w:rsidRPr="008E199A">
        <w:rPr>
          <w:rFonts w:ascii="Times New Roman" w:hAnsi="Times New Roman"/>
        </w:rPr>
        <w:t>Zakres regulacji temp.: od +20</w:t>
      </w:r>
      <w:r w:rsidRPr="008E199A">
        <w:rPr>
          <w:rFonts w:ascii="Times New Roman" w:hAnsi="Times New Roman"/>
          <w:vertAlign w:val="superscript"/>
        </w:rPr>
        <w:t>0</w:t>
      </w:r>
      <w:r w:rsidRPr="008E199A">
        <w:rPr>
          <w:rFonts w:ascii="Times New Roman" w:hAnsi="Times New Roman"/>
        </w:rPr>
        <w:t>C do +95</w:t>
      </w:r>
      <w:r w:rsidRPr="008E199A">
        <w:rPr>
          <w:rFonts w:ascii="Times New Roman" w:hAnsi="Times New Roman"/>
          <w:vertAlign w:val="superscript"/>
        </w:rPr>
        <w:t>0</w:t>
      </w:r>
      <w:r w:rsidRPr="008E199A">
        <w:rPr>
          <w:rFonts w:ascii="Times New Roman" w:hAnsi="Times New Roman"/>
        </w:rPr>
        <w:t>C</w:t>
      </w:r>
    </w:p>
    <w:p w14:paraId="5305DF7A" w14:textId="77777777" w:rsidR="008E199A" w:rsidRDefault="00387280" w:rsidP="008E199A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</w:rPr>
      </w:pPr>
      <w:r w:rsidRPr="008E199A">
        <w:rPr>
          <w:rFonts w:ascii="Times New Roman" w:hAnsi="Times New Roman"/>
        </w:rPr>
        <w:t>Wyświetlacz cyfrowy LED ustawiony pod niewielkim kątem do poziomu;</w:t>
      </w:r>
    </w:p>
    <w:p w14:paraId="69234B42" w14:textId="77777777" w:rsidR="008E199A" w:rsidRDefault="00387280" w:rsidP="008E199A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</w:rPr>
      </w:pPr>
      <w:r w:rsidRPr="008E199A">
        <w:rPr>
          <w:rFonts w:ascii="Times New Roman" w:hAnsi="Times New Roman"/>
        </w:rPr>
        <w:t>Dokładność regulacji temperatury: ± 2ºC;</w:t>
      </w:r>
    </w:p>
    <w:p w14:paraId="31F0C799" w14:textId="77777777" w:rsidR="008E199A" w:rsidRDefault="00387280" w:rsidP="008E199A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</w:rPr>
      </w:pPr>
      <w:r w:rsidRPr="008E199A">
        <w:rPr>
          <w:rFonts w:ascii="Times New Roman" w:hAnsi="Times New Roman"/>
        </w:rPr>
        <w:t>Dokładność odczytu temperatury: 1ºC</w:t>
      </w:r>
    </w:p>
    <w:p w14:paraId="1DB956BE" w14:textId="77777777" w:rsidR="008E199A" w:rsidRDefault="00387280" w:rsidP="008E199A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</w:rPr>
      </w:pPr>
      <w:r w:rsidRPr="008E199A">
        <w:rPr>
          <w:rFonts w:ascii="Times New Roman" w:hAnsi="Times New Roman"/>
        </w:rPr>
        <w:t>Zabezpieczenie łaźni przed przegrzaniem</w:t>
      </w:r>
    </w:p>
    <w:p w14:paraId="43B36A95" w14:textId="550CB390" w:rsidR="008E199A" w:rsidRDefault="00387280" w:rsidP="008E199A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</w:rPr>
      </w:pPr>
      <w:r w:rsidRPr="008E199A">
        <w:rPr>
          <w:rFonts w:ascii="Times New Roman" w:hAnsi="Times New Roman"/>
        </w:rPr>
        <w:t>Moc grzewcza:  min. 1300 W</w:t>
      </w:r>
    </w:p>
    <w:p w14:paraId="66C08FD9" w14:textId="77777777" w:rsidR="008E199A" w:rsidRDefault="00387280" w:rsidP="008E199A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</w:rPr>
      </w:pPr>
      <w:r w:rsidRPr="008E199A">
        <w:rPr>
          <w:rFonts w:ascii="Times New Roman" w:hAnsi="Times New Roman"/>
        </w:rPr>
        <w:t>Zasilanie: 220V-240V/50Hz</w:t>
      </w:r>
    </w:p>
    <w:p w14:paraId="7DC3885D" w14:textId="77777777" w:rsidR="008E199A" w:rsidRDefault="00387280" w:rsidP="008E199A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</w:rPr>
      </w:pPr>
      <w:r w:rsidRPr="008E199A">
        <w:rPr>
          <w:rFonts w:ascii="Times New Roman" w:hAnsi="Times New Roman"/>
        </w:rPr>
        <w:t>Pobór mocy: maksym. 1700W</w:t>
      </w:r>
    </w:p>
    <w:p w14:paraId="478E5B09" w14:textId="1C36CF83" w:rsidR="00387280" w:rsidRPr="008E199A" w:rsidRDefault="00387280" w:rsidP="008E199A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</w:rPr>
      </w:pPr>
      <w:r w:rsidRPr="008E199A">
        <w:rPr>
          <w:rFonts w:ascii="Times New Roman" w:hAnsi="Times New Roman"/>
        </w:rPr>
        <w:t>Wymiary łaźni: (285 x 220 x 325mm) ± 3%.  (szer x wys x głęb)</w:t>
      </w:r>
    </w:p>
    <w:p w14:paraId="0C54ED96" w14:textId="77777777" w:rsidR="008E199A" w:rsidRDefault="008E199A" w:rsidP="008E199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39D0E60C" w14:textId="7A312B43" w:rsidR="00387280" w:rsidRPr="008E199A" w:rsidRDefault="008E199A" w:rsidP="008E199A">
      <w:pPr>
        <w:pStyle w:val="Default"/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2.2 </w:t>
      </w:r>
      <w:r w:rsidR="00387280" w:rsidRPr="008E199A">
        <w:rPr>
          <w:rFonts w:ascii="Times New Roman" w:hAnsi="Times New Roman" w:cs="Times New Roman"/>
          <w:b/>
          <w:bCs/>
          <w:u w:val="single"/>
        </w:rPr>
        <w:t>Kontroler próżni (</w:t>
      </w:r>
      <w:r w:rsidR="00984DFF">
        <w:rPr>
          <w:rFonts w:ascii="Times New Roman" w:hAnsi="Times New Roman" w:cs="Times New Roman"/>
          <w:b/>
          <w:bCs/>
          <w:u w:val="single"/>
        </w:rPr>
        <w:t>Model</w:t>
      </w:r>
      <w:r w:rsidR="00387280" w:rsidRPr="008E199A">
        <w:rPr>
          <w:rFonts w:ascii="Times New Roman" w:hAnsi="Times New Roman" w:cs="Times New Roman"/>
          <w:b/>
          <w:bCs/>
          <w:u w:val="single"/>
        </w:rPr>
        <w:t xml:space="preserve"> 2) – szt. 1,  o parametrach nie gorszych niż:</w:t>
      </w:r>
    </w:p>
    <w:p w14:paraId="1F3B9A27" w14:textId="77777777" w:rsidR="00B6785D" w:rsidRDefault="00387280" w:rsidP="00B6785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B6785D">
        <w:rPr>
          <w:rFonts w:ascii="Times New Roman" w:hAnsi="Times New Roman"/>
        </w:rPr>
        <w:t>Zakres pomiarowy od 1 400 do 0 mbar</w:t>
      </w:r>
    </w:p>
    <w:p w14:paraId="51DA2FA4" w14:textId="77777777" w:rsidR="00B6785D" w:rsidRDefault="00387280" w:rsidP="00B6785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B6785D">
        <w:rPr>
          <w:rFonts w:ascii="Times New Roman" w:hAnsi="Times New Roman"/>
        </w:rPr>
        <w:t>Zakres kontroli próżni od 1 100 - 1 mbar</w:t>
      </w:r>
    </w:p>
    <w:p w14:paraId="109991F5" w14:textId="77777777" w:rsidR="00B6785D" w:rsidRDefault="00387280" w:rsidP="00B6785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B6785D">
        <w:rPr>
          <w:rFonts w:ascii="Times New Roman" w:hAnsi="Times New Roman"/>
        </w:rPr>
        <w:t>Wybór min. 3 jednostek ciśnienia</w:t>
      </w:r>
    </w:p>
    <w:p w14:paraId="1FFE3690" w14:textId="77777777" w:rsidR="00B6785D" w:rsidRDefault="00387280" w:rsidP="00B6785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B6785D">
        <w:rPr>
          <w:rFonts w:ascii="Times New Roman" w:hAnsi="Times New Roman"/>
        </w:rPr>
        <w:t>Regulacja próżni do zadanej wartości z określoną histerezą</w:t>
      </w:r>
    </w:p>
    <w:p w14:paraId="480C12FA" w14:textId="77777777" w:rsidR="00B6785D" w:rsidRDefault="00387280" w:rsidP="00B6785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B6785D">
        <w:rPr>
          <w:rFonts w:ascii="Times New Roman" w:hAnsi="Times New Roman"/>
        </w:rPr>
        <w:t>Pomiar ciśnienia niezależnie od rodzaju gazu</w:t>
      </w:r>
    </w:p>
    <w:p w14:paraId="29E0EC48" w14:textId="77777777" w:rsidR="00B6785D" w:rsidRDefault="00387280" w:rsidP="00B6785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B6785D">
        <w:rPr>
          <w:rFonts w:ascii="Times New Roman" w:hAnsi="Times New Roman"/>
        </w:rPr>
        <w:t>Dokładność pomiaru  próżni: ± 2 mbar (± 1 cyfra) w stałej temperaturze, w całym zakresie</w:t>
      </w:r>
    </w:p>
    <w:p w14:paraId="71C1D19E" w14:textId="77777777" w:rsidR="00B6785D" w:rsidRDefault="00387280" w:rsidP="00B6785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B6785D">
        <w:rPr>
          <w:rFonts w:ascii="Times New Roman" w:hAnsi="Times New Roman"/>
        </w:rPr>
        <w:t>Wyświetlacz: LCD, graficzny</w:t>
      </w:r>
    </w:p>
    <w:p w14:paraId="5E556557" w14:textId="0D1D9F50" w:rsidR="00B6785D" w:rsidRDefault="00387280" w:rsidP="00B6785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B6785D">
        <w:rPr>
          <w:rFonts w:ascii="Times New Roman" w:hAnsi="Times New Roman"/>
        </w:rPr>
        <w:t>Wskazania próżni na wyświetlaczu: cyfrowe i analogowe</w:t>
      </w:r>
    </w:p>
    <w:p w14:paraId="0384EF24" w14:textId="77777777" w:rsidR="00B6785D" w:rsidRDefault="00387280" w:rsidP="00B6785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B6785D">
        <w:rPr>
          <w:rFonts w:ascii="Times New Roman" w:hAnsi="Times New Roman"/>
        </w:rPr>
        <w:t>Porty: Mini-DIN/RS 485</w:t>
      </w:r>
    </w:p>
    <w:p w14:paraId="46C6705C" w14:textId="77777777" w:rsidR="00B6785D" w:rsidRDefault="00387280" w:rsidP="00B6785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B6785D">
        <w:rPr>
          <w:rFonts w:ascii="Times New Roman" w:hAnsi="Times New Roman"/>
        </w:rPr>
        <w:t>Wyjście do sterowania elektrozaworem dopływu wody chłodzącej w chwili rozpoczęcia oraz zakończenia destylacji</w:t>
      </w:r>
    </w:p>
    <w:p w14:paraId="6F24A70E" w14:textId="77777777" w:rsidR="00B6785D" w:rsidRDefault="00387280" w:rsidP="00B6785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B6785D">
        <w:rPr>
          <w:rFonts w:ascii="Times New Roman" w:hAnsi="Times New Roman"/>
        </w:rPr>
        <w:t>Wyjście na automatyczny sterownik prądowy pracy pompy</w:t>
      </w:r>
    </w:p>
    <w:p w14:paraId="22F08582" w14:textId="77777777" w:rsidR="00B6785D" w:rsidRDefault="00387280" w:rsidP="00B6785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B6785D">
        <w:rPr>
          <w:rFonts w:ascii="Times New Roman" w:hAnsi="Times New Roman"/>
        </w:rPr>
        <w:t>Wyjście na elektrozawór próżniowy</w:t>
      </w:r>
    </w:p>
    <w:p w14:paraId="65D43560" w14:textId="77777777" w:rsidR="00B6785D" w:rsidRDefault="00387280" w:rsidP="00B6785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B6785D">
        <w:rPr>
          <w:rFonts w:ascii="Times New Roman" w:hAnsi="Times New Roman"/>
        </w:rPr>
        <w:t>Wbudowany w kontroler zawór automatycznego zapowietrzania układu próżniowego</w:t>
      </w:r>
    </w:p>
    <w:p w14:paraId="5CDE0C69" w14:textId="77777777" w:rsidR="00B6785D" w:rsidRDefault="00387280" w:rsidP="00B6785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B6785D">
        <w:rPr>
          <w:rFonts w:ascii="Times New Roman" w:hAnsi="Times New Roman"/>
        </w:rPr>
        <w:t>Króciec do podłączenia gazu obojętnego</w:t>
      </w:r>
    </w:p>
    <w:p w14:paraId="68CD09A6" w14:textId="77777777" w:rsidR="00B6785D" w:rsidRDefault="00387280" w:rsidP="00B6785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B6785D">
        <w:rPr>
          <w:rFonts w:ascii="Times New Roman" w:hAnsi="Times New Roman"/>
        </w:rPr>
        <w:t>Funkcja pracy ciągłej</w:t>
      </w:r>
    </w:p>
    <w:p w14:paraId="140D3D99" w14:textId="77777777" w:rsidR="00B6785D" w:rsidRDefault="00387280" w:rsidP="00B6785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B6785D">
        <w:rPr>
          <w:rFonts w:ascii="Times New Roman" w:hAnsi="Times New Roman"/>
        </w:rPr>
        <w:t>Zadawanie czasu procesu (timer)</w:t>
      </w:r>
    </w:p>
    <w:p w14:paraId="65065DAF" w14:textId="77777777" w:rsidR="00B6785D" w:rsidRDefault="00387280" w:rsidP="00B6785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B6785D">
        <w:rPr>
          <w:rFonts w:ascii="Times New Roman" w:hAnsi="Times New Roman"/>
        </w:rPr>
        <w:t>Zasilanie 30V DC</w:t>
      </w:r>
    </w:p>
    <w:p w14:paraId="344D6ED3" w14:textId="77777777" w:rsidR="00B6785D" w:rsidRDefault="00387280" w:rsidP="00B6785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B6785D">
        <w:rPr>
          <w:rFonts w:ascii="Times New Roman" w:hAnsi="Times New Roman"/>
        </w:rPr>
        <w:t>Maksymalny pobór mocy: 10</w:t>
      </w:r>
    </w:p>
    <w:p w14:paraId="171C01E5" w14:textId="77777777" w:rsidR="00B6785D" w:rsidRDefault="00387280" w:rsidP="00B6785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B6785D">
        <w:rPr>
          <w:rFonts w:ascii="Times New Roman" w:hAnsi="Times New Roman"/>
        </w:rPr>
        <w:t>Klasa ochrony IP 21</w:t>
      </w:r>
    </w:p>
    <w:p w14:paraId="40DA7EB2" w14:textId="193B4A2F" w:rsidR="00B6785D" w:rsidRDefault="00387280" w:rsidP="00B6785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B6785D">
        <w:rPr>
          <w:rFonts w:ascii="Times New Roman" w:hAnsi="Times New Roman"/>
        </w:rPr>
        <w:t>Maksymalne wymiary: 160 x 105 x 120mm (szer x wys x głęb.</w:t>
      </w:r>
    </w:p>
    <w:p w14:paraId="523AC172" w14:textId="77777777" w:rsidR="00B6785D" w:rsidRDefault="00387280" w:rsidP="00B6785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B6785D">
        <w:rPr>
          <w:rFonts w:ascii="Times New Roman" w:hAnsi="Times New Roman"/>
        </w:rPr>
        <w:t>Waga: do 700g</w:t>
      </w:r>
    </w:p>
    <w:p w14:paraId="1B86F2D5" w14:textId="77777777" w:rsidR="00B6785D" w:rsidRDefault="00387280" w:rsidP="00B6785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B6785D">
        <w:rPr>
          <w:rFonts w:ascii="Times New Roman" w:hAnsi="Times New Roman"/>
        </w:rPr>
        <w:t>Deklaracja zgodności CE</w:t>
      </w:r>
    </w:p>
    <w:p w14:paraId="573E04F7" w14:textId="42E9B9BA" w:rsidR="00387280" w:rsidRPr="00B6785D" w:rsidRDefault="00387280" w:rsidP="00B6785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B6785D">
        <w:rPr>
          <w:rFonts w:ascii="Times New Roman" w:hAnsi="Times New Roman"/>
        </w:rPr>
        <w:t>Wymagany serwis na terenie Polski</w:t>
      </w:r>
    </w:p>
    <w:p w14:paraId="015168A7" w14:textId="77777777" w:rsidR="00387280" w:rsidRPr="005F3624" w:rsidRDefault="00387280" w:rsidP="00387280">
      <w:pPr>
        <w:pStyle w:val="Default"/>
        <w:spacing w:line="276" w:lineRule="auto"/>
        <w:ind w:left="851"/>
        <w:jc w:val="both"/>
        <w:rPr>
          <w:rFonts w:ascii="Times New Roman" w:hAnsi="Times New Roman" w:cs="Times New Roman"/>
          <w:b/>
          <w:bCs/>
        </w:rPr>
      </w:pPr>
    </w:p>
    <w:p w14:paraId="2B2877E1" w14:textId="3579E4CD" w:rsidR="00387280" w:rsidRPr="005F3624" w:rsidRDefault="00B6785D" w:rsidP="00B6785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2.3 </w:t>
      </w:r>
      <w:r w:rsidR="00387280" w:rsidRPr="00B6785D">
        <w:rPr>
          <w:rFonts w:ascii="Times New Roman" w:hAnsi="Times New Roman" w:cs="Times New Roman"/>
          <w:b/>
          <w:bCs/>
          <w:u w:val="single"/>
        </w:rPr>
        <w:t>Membranowa pompa próżniowa, chemoodporna (</w:t>
      </w:r>
      <w:r w:rsidR="00984DFF">
        <w:rPr>
          <w:rFonts w:ascii="Times New Roman" w:hAnsi="Times New Roman" w:cs="Times New Roman"/>
          <w:b/>
          <w:bCs/>
          <w:u w:val="single"/>
        </w:rPr>
        <w:t>Model</w:t>
      </w:r>
      <w:r w:rsidR="00387280" w:rsidRPr="00B6785D">
        <w:rPr>
          <w:rFonts w:ascii="Times New Roman" w:hAnsi="Times New Roman" w:cs="Times New Roman"/>
          <w:b/>
          <w:bCs/>
          <w:u w:val="single"/>
        </w:rPr>
        <w:t xml:space="preserve"> 2) – szt. 1, o parametrach nie gorszych niż:</w:t>
      </w:r>
    </w:p>
    <w:p w14:paraId="781F40A3" w14:textId="6BE67A91" w:rsidR="00B6785D" w:rsidRDefault="00387280" w:rsidP="00B6785D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5F3624">
        <w:rPr>
          <w:rFonts w:ascii="Times New Roman" w:hAnsi="Times New Roman" w:cs="Times New Roman"/>
        </w:rPr>
        <w:t xml:space="preserve">Liczba stopni:2 </w:t>
      </w:r>
    </w:p>
    <w:p w14:paraId="6281F8F5" w14:textId="77777777" w:rsidR="00B6785D" w:rsidRDefault="00387280" w:rsidP="00B6785D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B6785D">
        <w:rPr>
          <w:rFonts w:ascii="Times New Roman" w:hAnsi="Times New Roman" w:cs="Times New Roman"/>
        </w:rPr>
        <w:t xml:space="preserve">Ilość głowic: 2 </w:t>
      </w:r>
    </w:p>
    <w:p w14:paraId="06C45D1D" w14:textId="77777777" w:rsidR="00B6785D" w:rsidRDefault="00387280" w:rsidP="00B6785D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B6785D">
        <w:rPr>
          <w:rFonts w:ascii="Times New Roman" w:hAnsi="Times New Roman" w:cs="Times New Roman"/>
        </w:rPr>
        <w:lastRenderedPageBreak/>
        <w:t xml:space="preserve">Próżnia końcowa:  nie gorsza niż 10±2mbar </w:t>
      </w:r>
    </w:p>
    <w:p w14:paraId="340B0201" w14:textId="77777777" w:rsidR="00B6785D" w:rsidRDefault="00387280" w:rsidP="00B6785D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B6785D">
        <w:rPr>
          <w:rFonts w:ascii="Times New Roman" w:hAnsi="Times New Roman" w:cs="Times New Roman"/>
        </w:rPr>
        <w:t xml:space="preserve">Wydajność: nie mniejsza niż 1.5 m3/h </w:t>
      </w:r>
    </w:p>
    <w:p w14:paraId="48D114BC" w14:textId="77777777" w:rsidR="00B6785D" w:rsidRDefault="00387280" w:rsidP="00B6785D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B6785D">
        <w:rPr>
          <w:rFonts w:ascii="Times New Roman" w:hAnsi="Times New Roman"/>
        </w:rPr>
        <w:t>Chemicznie odporne membrany wykonane z PTFE;</w:t>
      </w:r>
    </w:p>
    <w:p w14:paraId="5633E007" w14:textId="77777777" w:rsidR="00B6785D" w:rsidRPr="00B6785D" w:rsidRDefault="00387280" w:rsidP="00B6785D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B6785D">
        <w:rPr>
          <w:rFonts w:ascii="Times New Roman" w:hAnsi="Times New Roman"/>
        </w:rPr>
        <w:t>Poziom hałasu nie większy niż 45 dB(A);</w:t>
      </w:r>
    </w:p>
    <w:p w14:paraId="03A99B89" w14:textId="77777777" w:rsidR="00B6785D" w:rsidRPr="00B6785D" w:rsidRDefault="00387280" w:rsidP="00B6785D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B6785D">
        <w:rPr>
          <w:rFonts w:ascii="Times New Roman" w:hAnsi="Times New Roman"/>
        </w:rPr>
        <w:t>Maksymalny pobór mocy do 150 W;</w:t>
      </w:r>
    </w:p>
    <w:p w14:paraId="3313A5FC" w14:textId="77777777" w:rsidR="00B6785D" w:rsidRPr="00B6785D" w:rsidRDefault="00387280" w:rsidP="00B6785D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B6785D">
        <w:rPr>
          <w:rFonts w:ascii="Times New Roman" w:hAnsi="Times New Roman"/>
        </w:rPr>
        <w:t>Przyłącza wlot/wylot – GL14</w:t>
      </w:r>
    </w:p>
    <w:p w14:paraId="2A336AA0" w14:textId="77777777" w:rsidR="00B6785D" w:rsidRPr="00B6785D" w:rsidRDefault="00387280" w:rsidP="00B6785D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B6785D">
        <w:rPr>
          <w:rFonts w:ascii="Times New Roman" w:hAnsi="Times New Roman"/>
        </w:rPr>
        <w:t>Silnik bezszczotkowy</w:t>
      </w:r>
    </w:p>
    <w:p w14:paraId="17A4D506" w14:textId="77777777" w:rsidR="00B6785D" w:rsidRPr="00B6785D" w:rsidRDefault="00387280" w:rsidP="00B6785D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B6785D">
        <w:rPr>
          <w:rFonts w:ascii="Times New Roman" w:hAnsi="Times New Roman"/>
        </w:rPr>
        <w:t>Obroty nie mniejsze niż 1250 rpm</w:t>
      </w:r>
    </w:p>
    <w:p w14:paraId="18DEC973" w14:textId="77777777" w:rsidR="00B6785D" w:rsidRPr="00B6785D" w:rsidRDefault="00387280" w:rsidP="00B6785D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B6785D">
        <w:rPr>
          <w:rFonts w:ascii="Times New Roman" w:hAnsi="Times New Roman"/>
        </w:rPr>
        <w:t>Tłumik hałasu na wylocie pompy</w:t>
      </w:r>
    </w:p>
    <w:p w14:paraId="0EF57DE9" w14:textId="77777777" w:rsidR="00B6785D" w:rsidRPr="00B6785D" w:rsidRDefault="00387280" w:rsidP="00B6785D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B6785D">
        <w:rPr>
          <w:rFonts w:ascii="Times New Roman" w:hAnsi="Times New Roman"/>
        </w:rPr>
        <w:t>Port komunikacyjny: Mini-DIN</w:t>
      </w:r>
    </w:p>
    <w:p w14:paraId="7B09B567" w14:textId="77777777" w:rsidR="00B6785D" w:rsidRPr="00B6785D" w:rsidRDefault="00387280" w:rsidP="00B6785D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B6785D">
        <w:rPr>
          <w:rFonts w:ascii="Times New Roman" w:hAnsi="Times New Roman"/>
        </w:rPr>
        <w:t>Klasa ochrony IP 21;</w:t>
      </w:r>
    </w:p>
    <w:p w14:paraId="13D0B217" w14:textId="77777777" w:rsidR="00B6785D" w:rsidRPr="00B6785D" w:rsidRDefault="00387280" w:rsidP="00B6785D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B6785D">
        <w:rPr>
          <w:rFonts w:ascii="Times New Roman" w:hAnsi="Times New Roman"/>
        </w:rPr>
        <w:t>Zasilanie 100V-240V/50 Hz;</w:t>
      </w:r>
    </w:p>
    <w:p w14:paraId="19C41EB3" w14:textId="77777777" w:rsidR="00B6785D" w:rsidRPr="00B6785D" w:rsidRDefault="00387280" w:rsidP="00B6785D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B6785D">
        <w:rPr>
          <w:rFonts w:ascii="Times New Roman" w:hAnsi="Times New Roman"/>
        </w:rPr>
        <w:t>Maksymalne wymiary: 180 x 275 x 210 mm (szer x wys x głęb)</w:t>
      </w:r>
    </w:p>
    <w:p w14:paraId="1118E8C0" w14:textId="77777777" w:rsidR="00B6785D" w:rsidRPr="00B6785D" w:rsidRDefault="00387280" w:rsidP="00B6785D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B6785D">
        <w:rPr>
          <w:rFonts w:ascii="Times New Roman" w:hAnsi="Times New Roman"/>
        </w:rPr>
        <w:t>Waga: poniżej 6kg;</w:t>
      </w:r>
    </w:p>
    <w:p w14:paraId="02807469" w14:textId="77777777" w:rsidR="00B6785D" w:rsidRDefault="00387280" w:rsidP="00B6785D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B6785D">
        <w:rPr>
          <w:rFonts w:ascii="Times New Roman" w:hAnsi="Times New Roman"/>
        </w:rPr>
        <w:t>Deklaracja zgodności CE</w:t>
      </w:r>
    </w:p>
    <w:p w14:paraId="1962CCD9" w14:textId="77777777" w:rsidR="00E17B0F" w:rsidRDefault="00387280" w:rsidP="00E17B0F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B6785D">
        <w:rPr>
          <w:rFonts w:ascii="Times New Roman" w:hAnsi="Times New Roman" w:cs="Times New Roman"/>
        </w:rPr>
        <w:t>Wymagany serwis na terenie Polski</w:t>
      </w:r>
    </w:p>
    <w:p w14:paraId="4B35729F" w14:textId="05CF42C0" w:rsidR="00387280" w:rsidRPr="00E17B0F" w:rsidRDefault="00E17B0F" w:rsidP="00E17B0F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</w:t>
      </w:r>
      <w:r w:rsidR="00387280" w:rsidRPr="00E17B0F">
        <w:rPr>
          <w:rFonts w:ascii="Times New Roman" w:hAnsi="Times New Roman"/>
        </w:rPr>
        <w:t>zklana butelka Woulff’a z pokryciem antyimplozyjnym z tworzywa sztucznego, z nakręcaną głowicą posiadającą minimum 3 króćce przyłączeniowe</w:t>
      </w:r>
      <w:r>
        <w:rPr>
          <w:rFonts w:ascii="Times New Roman" w:hAnsi="Times New Roman"/>
        </w:rPr>
        <w:t>, z</w:t>
      </w:r>
      <w:r w:rsidR="00387280" w:rsidRPr="00E17B0F">
        <w:rPr>
          <w:rFonts w:ascii="Times New Roman" w:hAnsi="Times New Roman"/>
        </w:rPr>
        <w:t>integrowana fizycznie z pompą próżniową</w:t>
      </w:r>
    </w:p>
    <w:p w14:paraId="5C7B22FD" w14:textId="77777777" w:rsidR="00387280" w:rsidRPr="005F3624" w:rsidRDefault="00387280" w:rsidP="00387280">
      <w:pPr>
        <w:spacing w:line="276" w:lineRule="auto"/>
        <w:ind w:left="993"/>
        <w:jc w:val="both"/>
        <w:rPr>
          <w:rFonts w:ascii="Times New Roman" w:hAnsi="Times New Roman"/>
        </w:rPr>
      </w:pPr>
    </w:p>
    <w:p w14:paraId="7AFA2CF5" w14:textId="77777777" w:rsidR="00387280" w:rsidRPr="002F330D" w:rsidRDefault="00387280" w:rsidP="002D2647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F330D">
        <w:rPr>
          <w:rFonts w:ascii="Times New Roman" w:hAnsi="Times New Roman" w:cs="Times New Roman"/>
          <w:b/>
          <w:bCs/>
          <w:u w:val="single"/>
        </w:rPr>
        <w:t>Termostat chłodzący (chiller) – szt. 1 o parametrach nie gorszych niż:</w:t>
      </w:r>
    </w:p>
    <w:p w14:paraId="6A9BA62B" w14:textId="77777777" w:rsidR="00387280" w:rsidRPr="005F3624" w:rsidRDefault="00387280" w:rsidP="0038728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3040CBB" w14:textId="77777777" w:rsidR="00B13229" w:rsidRDefault="00387280" w:rsidP="00B13229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5F3624">
        <w:rPr>
          <w:rFonts w:ascii="Times New Roman" w:hAnsi="Times New Roman" w:cs="Times New Roman"/>
        </w:rPr>
        <w:t xml:space="preserve">Termostat z obiegiem zewnętrznym, ze sterowaniem mikroprocesorowym, o zakresie pracy: -20˚C.....+40˚C </w:t>
      </w:r>
    </w:p>
    <w:p w14:paraId="46715868" w14:textId="77777777" w:rsidR="00B13229" w:rsidRDefault="00387280" w:rsidP="00B13229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B13229">
        <w:rPr>
          <w:rFonts w:ascii="Times New Roman" w:hAnsi="Times New Roman" w:cs="Times New Roman"/>
        </w:rPr>
        <w:t xml:space="preserve">Cyfrowe zadawanie i odczyt temperatury na wyświetlaczu OLED,  z dokładnością do 0,1˚C </w:t>
      </w:r>
    </w:p>
    <w:p w14:paraId="7530E45D" w14:textId="77777777" w:rsidR="00B13229" w:rsidRDefault="00387280" w:rsidP="00B13229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B13229">
        <w:rPr>
          <w:rFonts w:ascii="Times New Roman" w:hAnsi="Times New Roman" w:cs="Times New Roman"/>
        </w:rPr>
        <w:t>Stabilność temperatury nie gorsza niż 0.5K (dla T=-10°C)</w:t>
      </w:r>
    </w:p>
    <w:p w14:paraId="35933D52" w14:textId="77777777" w:rsidR="00B13229" w:rsidRPr="00B13229" w:rsidRDefault="00387280" w:rsidP="00B13229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B13229">
        <w:rPr>
          <w:rFonts w:ascii="Times New Roman" w:eastAsia="SimSun" w:hAnsi="Times New Roman"/>
          <w:color w:val="auto"/>
        </w:rPr>
        <w:t>Jednoczesne wyświetlanie wartości zadanej, temperatury wewnętrznej, Tmin i Tmax</w:t>
      </w:r>
    </w:p>
    <w:p w14:paraId="748B6F56" w14:textId="77777777" w:rsidR="00B13229" w:rsidRPr="00B13229" w:rsidRDefault="00387280" w:rsidP="00B13229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B13229">
        <w:rPr>
          <w:rFonts w:ascii="Times New Roman" w:hAnsi="Times New Roman"/>
        </w:rPr>
        <w:t xml:space="preserve">Wbudowana klawiatura na płycie czołowej urządzenia </w:t>
      </w:r>
    </w:p>
    <w:p w14:paraId="16F39F43" w14:textId="77777777" w:rsidR="00B13229" w:rsidRDefault="00387280" w:rsidP="00B13229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B13229">
        <w:rPr>
          <w:rFonts w:ascii="Times New Roman" w:hAnsi="Times New Roman"/>
        </w:rPr>
        <w:t xml:space="preserve">Agregat chłodniczy chłodzony powietrzem </w:t>
      </w:r>
    </w:p>
    <w:p w14:paraId="1EAB7F70" w14:textId="77777777" w:rsidR="00B13229" w:rsidRDefault="00387280" w:rsidP="00B13229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B13229">
        <w:rPr>
          <w:rFonts w:ascii="Times New Roman" w:hAnsi="Times New Roman" w:cs="Times New Roman"/>
        </w:rPr>
        <w:t xml:space="preserve">Naturalny czynnik chłodniczy R290 </w:t>
      </w:r>
    </w:p>
    <w:p w14:paraId="3F5D1216" w14:textId="77777777" w:rsidR="00B13229" w:rsidRDefault="00387280" w:rsidP="00B13229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B13229">
        <w:rPr>
          <w:rFonts w:ascii="Times New Roman" w:hAnsi="Times New Roman" w:cs="Times New Roman"/>
        </w:rPr>
        <w:t xml:space="preserve">Minimalna objętość napełnienia zbiornika: 2,8L </w:t>
      </w:r>
    </w:p>
    <w:p w14:paraId="4D3BB38C" w14:textId="77777777" w:rsidR="00B13229" w:rsidRDefault="00387280" w:rsidP="00B13229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B13229">
        <w:rPr>
          <w:rFonts w:ascii="Times New Roman" w:hAnsi="Times New Roman" w:cs="Times New Roman"/>
        </w:rPr>
        <w:t xml:space="preserve">Optyczny wskaźnik poziomu napełnienia zbiornika </w:t>
      </w:r>
    </w:p>
    <w:p w14:paraId="732F1563" w14:textId="77777777" w:rsidR="00B13229" w:rsidRDefault="00387280" w:rsidP="00B13229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B13229">
        <w:rPr>
          <w:rFonts w:ascii="Times New Roman" w:hAnsi="Times New Roman" w:cs="Times New Roman"/>
        </w:rPr>
        <w:t xml:space="preserve">Wewnętrzny czujnik temperatury: Pt-100 </w:t>
      </w:r>
    </w:p>
    <w:p w14:paraId="09ED72D4" w14:textId="77777777" w:rsidR="00B13229" w:rsidRDefault="00387280" w:rsidP="00B13229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B13229">
        <w:rPr>
          <w:rFonts w:ascii="Times New Roman" w:hAnsi="Times New Roman" w:cs="Times New Roman"/>
        </w:rPr>
        <w:t xml:space="preserve">Moc chłodzenia: 500W przy 0˚C; 350W przy temp. -10˚C; 150W przy temp. -20˚C </w:t>
      </w:r>
    </w:p>
    <w:p w14:paraId="4F9E9E98" w14:textId="5FBEE95F" w:rsidR="00B13229" w:rsidRDefault="00387280" w:rsidP="00B13229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B13229">
        <w:rPr>
          <w:rFonts w:ascii="Times New Roman" w:hAnsi="Times New Roman" w:cs="Times New Roman"/>
        </w:rPr>
        <w:t>Pompa ssąco-tłocząca. Wydajność pompy: 24 l/min przy p=0.7bar na tłoczeniu; 18 l/min przy p=0.4 bar po stronie ssącej</w:t>
      </w:r>
    </w:p>
    <w:p w14:paraId="51536321" w14:textId="77777777" w:rsidR="00B13229" w:rsidRDefault="00387280" w:rsidP="00B13229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B13229">
        <w:rPr>
          <w:rFonts w:ascii="Times New Roman" w:hAnsi="Times New Roman" w:cs="Times New Roman"/>
        </w:rPr>
        <w:t xml:space="preserve">Dopuszczalny zakres temp. otoczenia: 5˚C - 40˚C </w:t>
      </w:r>
    </w:p>
    <w:p w14:paraId="4C4D4B1D" w14:textId="77777777" w:rsidR="00B13229" w:rsidRDefault="00387280" w:rsidP="00B13229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B13229">
        <w:rPr>
          <w:rFonts w:ascii="Times New Roman" w:hAnsi="Times New Roman" w:cs="Times New Roman"/>
        </w:rPr>
        <w:t xml:space="preserve">Przyłącza pompy z końcówkami stożkowymi na wąż (NW8) </w:t>
      </w:r>
    </w:p>
    <w:p w14:paraId="59D1456D" w14:textId="77777777" w:rsidR="00B13229" w:rsidRDefault="00387280" w:rsidP="00B13229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B13229">
        <w:rPr>
          <w:rFonts w:ascii="Times New Roman" w:hAnsi="Times New Roman" w:cs="Times New Roman"/>
        </w:rPr>
        <w:t xml:space="preserve">Obudowa i zbiornik wykonane ze stali nierdzewnej </w:t>
      </w:r>
    </w:p>
    <w:p w14:paraId="2407422F" w14:textId="77777777" w:rsidR="00B13229" w:rsidRDefault="00387280" w:rsidP="00B13229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B13229">
        <w:rPr>
          <w:rFonts w:ascii="Times New Roman" w:hAnsi="Times New Roman" w:cs="Times New Roman"/>
        </w:rPr>
        <w:t xml:space="preserve">Zasilanie: 230V/50Hz </w:t>
      </w:r>
    </w:p>
    <w:p w14:paraId="6F52B9C4" w14:textId="77777777" w:rsidR="00B13229" w:rsidRDefault="00387280" w:rsidP="00B13229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B13229">
        <w:rPr>
          <w:rFonts w:ascii="Times New Roman" w:hAnsi="Times New Roman" w:cs="Times New Roman"/>
        </w:rPr>
        <w:t xml:space="preserve">Wymiary nie większe niż: 280 x 425 x 490mm (szer x wys x głęb) </w:t>
      </w:r>
    </w:p>
    <w:p w14:paraId="30BF95FE" w14:textId="4F092597" w:rsidR="00387280" w:rsidRDefault="00387280" w:rsidP="00B13229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B13229">
        <w:rPr>
          <w:rFonts w:ascii="Times New Roman" w:hAnsi="Times New Roman" w:cs="Times New Roman"/>
        </w:rPr>
        <w:t xml:space="preserve">Masa: poniżej 37 kg </w:t>
      </w:r>
    </w:p>
    <w:p w14:paraId="17F5B682" w14:textId="77777777" w:rsidR="00C42AC6" w:rsidRDefault="00C42AC6" w:rsidP="00C42AC6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B6785D">
        <w:rPr>
          <w:rFonts w:ascii="Times New Roman" w:hAnsi="Times New Roman"/>
        </w:rPr>
        <w:t>Deklaracja zgodności CE</w:t>
      </w:r>
    </w:p>
    <w:p w14:paraId="66821F39" w14:textId="77777777" w:rsidR="00F005AF" w:rsidRDefault="00C42AC6" w:rsidP="00F005AF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B6785D">
        <w:rPr>
          <w:rFonts w:ascii="Times New Roman" w:hAnsi="Times New Roman" w:cs="Times New Roman"/>
        </w:rPr>
        <w:t>Wymagany serwis na terenie Polsk</w:t>
      </w:r>
      <w:r>
        <w:rPr>
          <w:rFonts w:ascii="Times New Roman" w:hAnsi="Times New Roman" w:cs="Times New Roman"/>
        </w:rPr>
        <w:t>i</w:t>
      </w:r>
    </w:p>
    <w:p w14:paraId="462EDAD3" w14:textId="1741E291" w:rsidR="00F005AF" w:rsidRPr="002F330D" w:rsidRDefault="00F005AF" w:rsidP="00F005AF">
      <w:pPr>
        <w:pStyle w:val="Nagwek1"/>
        <w:numPr>
          <w:ilvl w:val="0"/>
          <w:numId w:val="16"/>
        </w:numPr>
        <w:rPr>
          <w:color w:val="000000" w:themeColor="text1"/>
          <w:u w:val="single"/>
        </w:rPr>
      </w:pPr>
      <w:r w:rsidRPr="002F330D">
        <w:rPr>
          <w:color w:val="000000" w:themeColor="text1"/>
          <w:u w:val="single"/>
        </w:rPr>
        <w:lastRenderedPageBreak/>
        <w:t xml:space="preserve">Termin, warunki dostawy oraz wymagane szkolenie: </w:t>
      </w:r>
    </w:p>
    <w:p w14:paraId="559D9F87" w14:textId="74D51BE5" w:rsidR="00F005AF" w:rsidRDefault="00F005AF" w:rsidP="00F005AF">
      <w:pPr>
        <w:pStyle w:val="Nagwek2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W</w:t>
      </w:r>
      <w:r w:rsidRPr="00A503B7">
        <w:rPr>
          <w:color w:val="000000" w:themeColor="text1"/>
        </w:rPr>
        <w:t xml:space="preserve">ymagany termin dostawy: do </w:t>
      </w:r>
      <w:r w:rsidR="00C92D75">
        <w:rPr>
          <w:color w:val="000000" w:themeColor="text1"/>
        </w:rPr>
        <w:t>7</w:t>
      </w:r>
      <w:r w:rsidRPr="00A503B7">
        <w:rPr>
          <w:color w:val="000000" w:themeColor="text1"/>
        </w:rPr>
        <w:t xml:space="preserve"> tygodni od daty zawarcia umowy</w:t>
      </w:r>
    </w:p>
    <w:p w14:paraId="565477CF" w14:textId="75B3423E" w:rsidR="00F005AF" w:rsidRPr="00F005AF" w:rsidRDefault="00F005AF" w:rsidP="00F005AF">
      <w:pPr>
        <w:pStyle w:val="Nagwek2"/>
        <w:numPr>
          <w:ilvl w:val="0"/>
          <w:numId w:val="4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</w:t>
      </w:r>
      <w:r w:rsidRPr="00F005AF">
        <w:rPr>
          <w:color w:val="000000" w:themeColor="text1"/>
          <w:sz w:val="24"/>
        </w:rPr>
        <w:t xml:space="preserve">rzedmiot zamówienia </w:t>
      </w:r>
      <w:r w:rsidRPr="00F005AF">
        <w:rPr>
          <w:sz w:val="24"/>
        </w:rPr>
        <w:t>obejmuje dostawę do wskazanego pomieszczenia w siedzibie Zamawiającego, na koszt i ryzyko Wykonawcy, jego montaż i uruchomienie oraz przeszkolenie użytkowników w zakresie jego eksploatacji.</w:t>
      </w:r>
    </w:p>
    <w:p w14:paraId="70B9BC0D" w14:textId="3223DC30" w:rsidR="00DE3436" w:rsidRPr="002F330D" w:rsidRDefault="00DE3436" w:rsidP="00F005AF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2F330D">
        <w:rPr>
          <w:rFonts w:ascii="Times New Roman" w:hAnsi="Times New Roman" w:cs="Times New Roman"/>
          <w:b/>
          <w:bCs/>
          <w:color w:val="auto"/>
          <w:u w:val="single"/>
          <w:lang w:val="cs-CZ"/>
        </w:rPr>
        <w:t>Gwarancja</w:t>
      </w:r>
      <w:r w:rsidRPr="002F330D">
        <w:rPr>
          <w:rFonts w:ascii="Times New Roman" w:hAnsi="Times New Roman" w:cs="Times New Roman"/>
          <w:b/>
          <w:bCs/>
          <w:color w:val="auto"/>
          <w:u w:val="single"/>
        </w:rPr>
        <w:t xml:space="preserve">: </w:t>
      </w:r>
    </w:p>
    <w:p w14:paraId="03995B2F" w14:textId="4E752BCD" w:rsidR="00F005AF" w:rsidRDefault="00CE2F6F" w:rsidP="00F005AF">
      <w:pPr>
        <w:pStyle w:val="Akapitzlist"/>
        <w:numPr>
          <w:ilvl w:val="0"/>
          <w:numId w:val="28"/>
        </w:numPr>
        <w:autoSpaceDN w:val="0"/>
        <w:spacing w:before="60" w:after="60" w:line="276" w:lineRule="auto"/>
        <w:jc w:val="both"/>
        <w:textAlignment w:val="baseline"/>
        <w:rPr>
          <w:rFonts w:ascii="Times New Roman" w:hAnsi="Times New Roman"/>
          <w:lang w:eastAsia="pl-PL"/>
        </w:rPr>
      </w:pPr>
      <w:r w:rsidRPr="000C234D">
        <w:rPr>
          <w:rFonts w:ascii="Times New Roman" w:hAnsi="Times New Roman"/>
        </w:rPr>
        <w:t xml:space="preserve">Minimalny okres gwarancji: 12 miesięcy (dla wyparek) i 24 miesiące (dla termostatu), od daty podpisania </w:t>
      </w:r>
      <w:r w:rsidRPr="000C234D">
        <w:rPr>
          <w:rFonts w:ascii="Times New Roman" w:hAnsi="Times New Roman"/>
          <w:color w:val="000000" w:themeColor="text1"/>
          <w:lang w:eastAsia="pl-PL"/>
        </w:rPr>
        <w:t>bezusterkowego</w:t>
      </w:r>
      <w:r w:rsidRPr="000C234D">
        <w:rPr>
          <w:rFonts w:ascii="Times New Roman" w:hAnsi="Times New Roman"/>
        </w:rPr>
        <w:t xml:space="preserve"> protokołu odbioru</w:t>
      </w:r>
    </w:p>
    <w:p w14:paraId="001E41E0" w14:textId="77777777" w:rsidR="00F005AF" w:rsidRPr="00F005AF" w:rsidRDefault="00F005AF" w:rsidP="00F005AF">
      <w:pPr>
        <w:pStyle w:val="Akapitzlist"/>
        <w:autoSpaceDN w:val="0"/>
        <w:spacing w:before="60" w:after="60" w:line="276" w:lineRule="auto"/>
        <w:jc w:val="both"/>
        <w:textAlignment w:val="baseline"/>
        <w:rPr>
          <w:rFonts w:ascii="Times New Roman" w:hAnsi="Times New Roman"/>
          <w:lang w:eastAsia="pl-PL"/>
        </w:rPr>
      </w:pPr>
    </w:p>
    <w:p w14:paraId="089BD05B" w14:textId="11F0733D" w:rsidR="00DE3436" w:rsidRPr="002F330D" w:rsidRDefault="00DE3436" w:rsidP="00F005AF">
      <w:pPr>
        <w:pStyle w:val="Akapitzlist"/>
        <w:numPr>
          <w:ilvl w:val="0"/>
          <w:numId w:val="16"/>
        </w:numPr>
        <w:autoSpaceDN w:val="0"/>
        <w:spacing w:before="60" w:after="60" w:line="276" w:lineRule="auto"/>
        <w:jc w:val="both"/>
        <w:textAlignment w:val="baseline"/>
        <w:rPr>
          <w:rFonts w:ascii="Times New Roman" w:hAnsi="Times New Roman"/>
          <w:lang w:eastAsia="pl-PL"/>
        </w:rPr>
      </w:pPr>
      <w:r w:rsidRPr="002F330D">
        <w:rPr>
          <w:rFonts w:ascii="Times New Roman" w:hAnsi="Times New Roman"/>
          <w:b/>
          <w:bCs/>
          <w:color w:val="000000" w:themeColor="text1"/>
          <w:u w:val="single"/>
          <w:lang w:val="cs-CZ"/>
        </w:rPr>
        <w:t>Serwis</w:t>
      </w:r>
      <w:r w:rsidRPr="002F330D">
        <w:rPr>
          <w:rFonts w:ascii="Times New Roman" w:hAnsi="Times New Roman"/>
          <w:color w:val="000000" w:themeColor="text1"/>
          <w:lang w:val="cs-CZ"/>
        </w:rPr>
        <w:t xml:space="preserve">: </w:t>
      </w:r>
    </w:p>
    <w:p w14:paraId="5C94DE37" w14:textId="23BF9840" w:rsidR="00070BC7" w:rsidRPr="00640CA1" w:rsidRDefault="0029305A" w:rsidP="00640CA1">
      <w:pPr>
        <w:pStyle w:val="Nagwek2"/>
        <w:numPr>
          <w:ilvl w:val="0"/>
          <w:numId w:val="30"/>
        </w:numPr>
        <w:rPr>
          <w:color w:val="000000" w:themeColor="text1"/>
        </w:rPr>
      </w:pPr>
      <w:r w:rsidRPr="00640CA1">
        <w:rPr>
          <w:color w:val="000000" w:themeColor="text1"/>
        </w:rPr>
        <w:t>a</w:t>
      </w:r>
      <w:r w:rsidR="00070BC7" w:rsidRPr="00640CA1">
        <w:rPr>
          <w:color w:val="000000" w:themeColor="text1"/>
        </w:rPr>
        <w:t>utoryzowany serwis na terenie Polski</w:t>
      </w:r>
    </w:p>
    <w:p w14:paraId="561DD5CC" w14:textId="0840A678" w:rsidR="00070BC7" w:rsidRPr="00081351" w:rsidRDefault="0029305A" w:rsidP="00070BC7">
      <w:pPr>
        <w:pStyle w:val="Nagwek2"/>
        <w:rPr>
          <w:color w:val="000000" w:themeColor="text1"/>
        </w:rPr>
      </w:pPr>
      <w:r w:rsidRPr="00081351">
        <w:rPr>
          <w:color w:val="000000" w:themeColor="text1"/>
        </w:rPr>
        <w:t>s</w:t>
      </w:r>
      <w:r w:rsidR="00070BC7" w:rsidRPr="00081351">
        <w:rPr>
          <w:color w:val="000000" w:themeColor="text1"/>
        </w:rPr>
        <w:t xml:space="preserve">erwis gwarancyjny oraz pogwarancyjny z pełną autoryzacją producenta wraz z certyfikacją osób w serwisie o odbytym szkoleniu serwisowym z obsługi i serwisowania zaoferowanego </w:t>
      </w:r>
      <w:r w:rsidR="00081351">
        <w:rPr>
          <w:color w:val="000000" w:themeColor="text1"/>
        </w:rPr>
        <w:t>sprzętu</w:t>
      </w:r>
    </w:p>
    <w:p w14:paraId="519FC993" w14:textId="333F0D8E" w:rsidR="00363518" w:rsidRPr="00081351" w:rsidRDefault="0029305A" w:rsidP="00363518">
      <w:pPr>
        <w:pStyle w:val="Nagwek2"/>
        <w:rPr>
          <w:color w:val="000000" w:themeColor="text1"/>
        </w:rPr>
      </w:pPr>
      <w:r w:rsidRPr="00081351">
        <w:rPr>
          <w:color w:val="000000" w:themeColor="text1"/>
        </w:rPr>
        <w:t>m</w:t>
      </w:r>
      <w:r w:rsidR="00363518" w:rsidRPr="00081351">
        <w:rPr>
          <w:color w:val="000000" w:themeColor="text1"/>
        </w:rPr>
        <w:t xml:space="preserve">aksymalny czas reakcji serwisu w okresie gwarancyjnym: </w:t>
      </w:r>
      <w:r w:rsidR="00D65AC4" w:rsidRPr="00081351">
        <w:rPr>
          <w:color w:val="000000" w:themeColor="text1"/>
        </w:rPr>
        <w:t xml:space="preserve">do </w:t>
      </w:r>
      <w:r w:rsidR="000C234D">
        <w:rPr>
          <w:color w:val="000000" w:themeColor="text1"/>
        </w:rPr>
        <w:t>48</w:t>
      </w:r>
      <w:r w:rsidR="00363518" w:rsidRPr="00081351">
        <w:rPr>
          <w:color w:val="000000" w:themeColor="text1"/>
        </w:rPr>
        <w:t xml:space="preserve"> godziny od momentu zgłoszenia</w:t>
      </w:r>
    </w:p>
    <w:p w14:paraId="7A04FDC4" w14:textId="14F7D0C3" w:rsidR="00DE3436" w:rsidRPr="00081351" w:rsidRDefault="0029305A" w:rsidP="00DE3436">
      <w:pPr>
        <w:pStyle w:val="Nagwek2"/>
        <w:rPr>
          <w:color w:val="000000" w:themeColor="text1"/>
          <w:lang w:val="cs-CZ"/>
        </w:rPr>
      </w:pPr>
      <w:r w:rsidRPr="00081351">
        <w:rPr>
          <w:color w:val="000000" w:themeColor="text1"/>
          <w:lang w:val="cs-CZ"/>
        </w:rPr>
        <w:t>m</w:t>
      </w:r>
      <w:r w:rsidR="00363518" w:rsidRPr="00081351">
        <w:rPr>
          <w:color w:val="000000" w:themeColor="text1"/>
          <w:lang w:val="cs-CZ"/>
        </w:rPr>
        <w:t>aksymalny c</w:t>
      </w:r>
      <w:r w:rsidR="00DE3436" w:rsidRPr="00081351">
        <w:rPr>
          <w:color w:val="000000" w:themeColor="text1"/>
          <w:lang w:val="cs-CZ"/>
        </w:rPr>
        <w:t>zas naprawy</w:t>
      </w:r>
      <w:r w:rsidR="00363518" w:rsidRPr="00081351">
        <w:rPr>
          <w:color w:val="000000" w:themeColor="text1"/>
          <w:lang w:val="cs-CZ"/>
        </w:rPr>
        <w:t>:</w:t>
      </w:r>
      <w:r w:rsidR="00DE3436" w:rsidRPr="00081351">
        <w:rPr>
          <w:color w:val="000000" w:themeColor="text1"/>
          <w:lang w:val="cs-CZ"/>
        </w:rPr>
        <w:t xml:space="preserve"> </w:t>
      </w:r>
      <w:r w:rsidR="00D65AC4" w:rsidRPr="00081351">
        <w:rPr>
          <w:color w:val="000000" w:themeColor="text1"/>
          <w:lang w:val="cs-CZ"/>
        </w:rPr>
        <w:t xml:space="preserve">do </w:t>
      </w:r>
      <w:r w:rsidR="00DE3436" w:rsidRPr="00081351">
        <w:rPr>
          <w:color w:val="000000" w:themeColor="text1"/>
          <w:lang w:val="cs-CZ"/>
        </w:rPr>
        <w:t>20 dni roboczych</w:t>
      </w:r>
      <w:r w:rsidR="00E1556A" w:rsidRPr="00081351">
        <w:rPr>
          <w:color w:val="000000" w:themeColor="text1"/>
          <w:lang w:val="cs-CZ"/>
        </w:rPr>
        <w:t>,</w:t>
      </w:r>
      <w:r w:rsidR="00363518" w:rsidRPr="00081351">
        <w:rPr>
          <w:color w:val="000000" w:themeColor="text1"/>
          <w:lang w:val="cs-CZ"/>
        </w:rPr>
        <w:t xml:space="preserve"> </w:t>
      </w:r>
      <w:r w:rsidR="00363518" w:rsidRPr="00081351">
        <w:rPr>
          <w:color w:val="000000" w:themeColor="text1"/>
        </w:rPr>
        <w:t>od momentu zgłoszenia urządzenia do naprawy</w:t>
      </w:r>
    </w:p>
    <w:sectPr w:rsidR="00DE3436" w:rsidRPr="00081351" w:rsidSect="001F0BE2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1B00" w14:textId="77777777" w:rsidR="00341DF5" w:rsidRDefault="00341DF5" w:rsidP="00ED1BDF">
      <w:r>
        <w:separator/>
      </w:r>
    </w:p>
    <w:p w14:paraId="4923ADC9" w14:textId="77777777" w:rsidR="00341DF5" w:rsidRDefault="00341DF5"/>
  </w:endnote>
  <w:endnote w:type="continuationSeparator" w:id="0">
    <w:p w14:paraId="300B2578" w14:textId="77777777" w:rsidR="00341DF5" w:rsidRDefault="00341DF5" w:rsidP="00ED1BDF">
      <w:r>
        <w:continuationSeparator/>
      </w:r>
    </w:p>
    <w:p w14:paraId="36A92D42" w14:textId="77777777" w:rsidR="00341DF5" w:rsidRDefault="00341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EBBC" w14:textId="77777777" w:rsidR="001F0BE2" w:rsidRDefault="001F0BE2">
    <w:pPr>
      <w:pStyle w:val="Stopka"/>
    </w:pPr>
  </w:p>
  <w:p w14:paraId="042E4512" w14:textId="77777777" w:rsidR="007977F3" w:rsidRDefault="007977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C327" w14:textId="77777777" w:rsidR="007977F3" w:rsidRPr="001F0BE2" w:rsidRDefault="00C9526F" w:rsidP="001F0BE2">
    <w:pPr>
      <w:pBdr>
        <w:top w:val="single" w:sz="4" w:space="1" w:color="auto"/>
      </w:pBdr>
      <w:tabs>
        <w:tab w:val="left" w:pos="2028"/>
        <w:tab w:val="center" w:pos="4677"/>
        <w:tab w:val="left" w:pos="6901"/>
      </w:tabs>
      <w:spacing w:before="120"/>
      <w:jc w:val="center"/>
      <w:rPr>
        <w:rFonts w:ascii="Times New Roman" w:hAnsi="Times New Roman"/>
        <w:sz w:val="20"/>
        <w:szCs w:val="20"/>
      </w:rPr>
    </w:pPr>
    <w:r w:rsidRPr="00CE3C90">
      <w:rPr>
        <w:rFonts w:ascii="Times New Roman" w:hAnsi="Times New Roman"/>
        <w:sz w:val="20"/>
        <w:szCs w:val="20"/>
      </w:rPr>
      <w:t xml:space="preserve">Strona </w:t>
    </w:r>
    <w:r w:rsidR="00BA1B69" w:rsidRPr="00CE3C90">
      <w:rPr>
        <w:rFonts w:ascii="Times New Roman" w:hAnsi="Times New Roman"/>
        <w:sz w:val="20"/>
        <w:szCs w:val="20"/>
      </w:rPr>
      <w:fldChar w:fldCharType="begin"/>
    </w:r>
    <w:r w:rsidRPr="00CE3C90">
      <w:rPr>
        <w:rFonts w:ascii="Times New Roman" w:hAnsi="Times New Roman"/>
        <w:sz w:val="20"/>
        <w:szCs w:val="20"/>
      </w:rPr>
      <w:instrText>PAGE   \* MERGEFORMAT</w:instrText>
    </w:r>
    <w:r w:rsidR="00BA1B69" w:rsidRPr="00CE3C90">
      <w:rPr>
        <w:rFonts w:ascii="Times New Roman" w:hAnsi="Times New Roman"/>
        <w:sz w:val="20"/>
        <w:szCs w:val="20"/>
      </w:rPr>
      <w:fldChar w:fldCharType="separate"/>
    </w:r>
    <w:r w:rsidR="00081351">
      <w:rPr>
        <w:rFonts w:ascii="Times New Roman" w:hAnsi="Times New Roman"/>
        <w:noProof/>
        <w:sz w:val="20"/>
        <w:szCs w:val="20"/>
      </w:rPr>
      <w:t>3</w:t>
    </w:r>
    <w:r w:rsidR="00BA1B69" w:rsidRPr="00CE3C90">
      <w:rPr>
        <w:rFonts w:ascii="Times New Roman" w:hAnsi="Times New Roman"/>
        <w:sz w:val="20"/>
        <w:szCs w:val="20"/>
      </w:rPr>
      <w:fldChar w:fldCharType="end"/>
    </w:r>
    <w:r w:rsidRPr="00CE3C90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081351" w:rsidRPr="00081351">
        <w:rPr>
          <w:rFonts w:ascii="Times New Roman" w:hAnsi="Times New Roman"/>
          <w:noProof/>
          <w:sz w:val="20"/>
          <w:szCs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2F46B" w14:textId="77777777" w:rsidR="00341DF5" w:rsidRDefault="00341DF5" w:rsidP="00ED1BDF">
      <w:r>
        <w:separator/>
      </w:r>
    </w:p>
    <w:p w14:paraId="1727570F" w14:textId="77777777" w:rsidR="00341DF5" w:rsidRDefault="00341DF5"/>
  </w:footnote>
  <w:footnote w:type="continuationSeparator" w:id="0">
    <w:p w14:paraId="4B2C9D4F" w14:textId="77777777" w:rsidR="00341DF5" w:rsidRDefault="00341DF5" w:rsidP="00ED1BDF">
      <w:r>
        <w:continuationSeparator/>
      </w:r>
    </w:p>
    <w:p w14:paraId="099BCC33" w14:textId="77777777" w:rsidR="00341DF5" w:rsidRDefault="00341D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B5C1" w14:textId="77777777" w:rsidR="001F0BE2" w:rsidRDefault="001F0BE2">
    <w:pPr>
      <w:pStyle w:val="Nagwek"/>
    </w:pPr>
  </w:p>
  <w:p w14:paraId="1420AAFF" w14:textId="77777777" w:rsidR="007977F3" w:rsidRDefault="007977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3119"/>
    </w:tblGrid>
    <w:tr w:rsidR="003F73C0" w:rsidRPr="001F0BE2" w14:paraId="51E35063" w14:textId="77777777" w:rsidTr="001F0BE2">
      <w:tc>
        <w:tcPr>
          <w:tcW w:w="6232" w:type="dxa"/>
        </w:tcPr>
        <w:p w14:paraId="4D599BDC" w14:textId="77777777" w:rsidR="003F73C0" w:rsidRPr="001F0BE2" w:rsidRDefault="003F73C0" w:rsidP="003F73C0">
          <w:pPr>
            <w:suppressLineNumbers/>
            <w:tabs>
              <w:tab w:val="center" w:pos="4536"/>
              <w:tab w:val="right" w:pos="9072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1F0BE2">
            <w:rPr>
              <w:rFonts w:ascii="Times New Roman" w:hAnsi="Times New Roman"/>
            </w:rPr>
            <w:t>Załącznik Nr 1 do SWZ</w:t>
          </w:r>
        </w:p>
      </w:tc>
      <w:tc>
        <w:tcPr>
          <w:tcW w:w="3119" w:type="dxa"/>
        </w:tcPr>
        <w:p w14:paraId="01BD2FE7" w14:textId="7AC05EED" w:rsidR="003F73C0" w:rsidRPr="001F0BE2" w:rsidRDefault="003F73C0" w:rsidP="003F73C0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</w:rPr>
          </w:pPr>
          <w:r w:rsidRPr="001F0BE2">
            <w:rPr>
              <w:rFonts w:ascii="Times New Roman" w:hAnsi="Times New Roman"/>
            </w:rPr>
            <w:t xml:space="preserve">Znak sprawy: </w:t>
          </w:r>
          <w:r w:rsidRPr="001F0BE2">
            <w:rPr>
              <w:rFonts w:ascii="Times New Roman" w:hAnsi="Times New Roman"/>
              <w:b/>
              <w:bCs/>
            </w:rPr>
            <w:t>ZP-2401-</w:t>
          </w:r>
          <w:r w:rsidR="00E55E32">
            <w:rPr>
              <w:rFonts w:ascii="Times New Roman" w:hAnsi="Times New Roman"/>
              <w:b/>
              <w:bCs/>
            </w:rPr>
            <w:t>7</w:t>
          </w:r>
          <w:r w:rsidRPr="001F0BE2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188FCAE6" w14:textId="77777777" w:rsidR="00CB1875" w:rsidRPr="00A77367" w:rsidRDefault="00CB1875" w:rsidP="002F4DFF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F6A"/>
    <w:multiLevelType w:val="hybridMultilevel"/>
    <w:tmpl w:val="3E6AD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2F0A"/>
    <w:multiLevelType w:val="hybridMultilevel"/>
    <w:tmpl w:val="85BE438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02025EA"/>
    <w:multiLevelType w:val="hybridMultilevel"/>
    <w:tmpl w:val="691AABAA"/>
    <w:lvl w:ilvl="0" w:tplc="351AA8C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23999"/>
    <w:multiLevelType w:val="multilevel"/>
    <w:tmpl w:val="3D8A52C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4" w15:restartNumberingAfterBreak="0">
    <w:nsid w:val="2B040539"/>
    <w:multiLevelType w:val="hybridMultilevel"/>
    <w:tmpl w:val="3266C39C"/>
    <w:lvl w:ilvl="0" w:tplc="351AA8C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4E35AE"/>
    <w:multiLevelType w:val="hybridMultilevel"/>
    <w:tmpl w:val="0A8C16C0"/>
    <w:lvl w:ilvl="0" w:tplc="351AA8C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85B9D"/>
    <w:multiLevelType w:val="multilevel"/>
    <w:tmpl w:val="9E606C9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E53938"/>
    <w:multiLevelType w:val="hybridMultilevel"/>
    <w:tmpl w:val="B0BEFB5A"/>
    <w:lvl w:ilvl="0" w:tplc="351AA8C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D625D"/>
    <w:multiLevelType w:val="hybridMultilevel"/>
    <w:tmpl w:val="F72E2688"/>
    <w:lvl w:ilvl="0" w:tplc="9322E3B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50826"/>
    <w:multiLevelType w:val="hybridMultilevel"/>
    <w:tmpl w:val="BB4E4450"/>
    <w:lvl w:ilvl="0" w:tplc="351AA8C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80231"/>
    <w:multiLevelType w:val="hybridMultilevel"/>
    <w:tmpl w:val="65DE5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14A7A"/>
    <w:multiLevelType w:val="hybridMultilevel"/>
    <w:tmpl w:val="027476BC"/>
    <w:lvl w:ilvl="0" w:tplc="9BCC85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D4EAD"/>
    <w:multiLevelType w:val="hybridMultilevel"/>
    <w:tmpl w:val="E8605444"/>
    <w:lvl w:ilvl="0" w:tplc="A412CA5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01A1266"/>
    <w:multiLevelType w:val="hybridMultilevel"/>
    <w:tmpl w:val="05166498"/>
    <w:lvl w:ilvl="0" w:tplc="351AA8C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435DD"/>
    <w:multiLevelType w:val="hybridMultilevel"/>
    <w:tmpl w:val="0D90A65A"/>
    <w:lvl w:ilvl="0" w:tplc="351AA8C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E168B"/>
    <w:multiLevelType w:val="hybridMultilevel"/>
    <w:tmpl w:val="B316EF2A"/>
    <w:lvl w:ilvl="0" w:tplc="E0B6253C">
      <w:start w:val="1"/>
      <w:numFmt w:val="lowerLetter"/>
      <w:pStyle w:val="Nagwek2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448A1"/>
    <w:multiLevelType w:val="hybridMultilevel"/>
    <w:tmpl w:val="C4ACA05E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92940"/>
    <w:multiLevelType w:val="hybridMultilevel"/>
    <w:tmpl w:val="6E784B96"/>
    <w:lvl w:ilvl="0" w:tplc="09B855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72D9A"/>
    <w:multiLevelType w:val="hybridMultilevel"/>
    <w:tmpl w:val="4554309E"/>
    <w:lvl w:ilvl="0" w:tplc="351AA8CC">
      <w:start w:val="1"/>
      <w:numFmt w:val="lowerLetter"/>
      <w:lvlText w:val="%1)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77F077A5"/>
    <w:multiLevelType w:val="hybridMultilevel"/>
    <w:tmpl w:val="0D90A65A"/>
    <w:lvl w:ilvl="0" w:tplc="351AA8C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61A3B"/>
    <w:multiLevelType w:val="hybridMultilevel"/>
    <w:tmpl w:val="2332AF26"/>
    <w:lvl w:ilvl="0" w:tplc="351AA8C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16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0"/>
  </w:num>
  <w:num w:numId="10">
    <w:abstractNumId w:val="1"/>
  </w:num>
  <w:num w:numId="11">
    <w:abstractNumId w:val="22"/>
  </w:num>
  <w:num w:numId="12">
    <w:abstractNumId w:val="5"/>
  </w:num>
  <w:num w:numId="13">
    <w:abstractNumId w:val="16"/>
    <w:lvlOverride w:ilvl="0">
      <w:startOverride w:val="1"/>
    </w:lvlOverride>
  </w:num>
  <w:num w:numId="14">
    <w:abstractNumId w:val="17"/>
  </w:num>
  <w:num w:numId="15">
    <w:abstractNumId w:val="9"/>
  </w:num>
  <w:num w:numId="16">
    <w:abstractNumId w:val="18"/>
  </w:num>
  <w:num w:numId="17">
    <w:abstractNumId w:val="13"/>
  </w:num>
  <w:num w:numId="18">
    <w:abstractNumId w:val="11"/>
  </w:num>
  <w:num w:numId="19">
    <w:abstractNumId w:val="6"/>
  </w:num>
  <w:num w:numId="20">
    <w:abstractNumId w:val="19"/>
  </w:num>
  <w:num w:numId="21">
    <w:abstractNumId w:val="15"/>
  </w:num>
  <w:num w:numId="22">
    <w:abstractNumId w:val="2"/>
  </w:num>
  <w:num w:numId="23">
    <w:abstractNumId w:val="20"/>
  </w:num>
  <w:num w:numId="24">
    <w:abstractNumId w:val="8"/>
  </w:num>
  <w:num w:numId="25">
    <w:abstractNumId w:val="4"/>
  </w:num>
  <w:num w:numId="26">
    <w:abstractNumId w:val="10"/>
  </w:num>
  <w:num w:numId="27">
    <w:abstractNumId w:val="21"/>
  </w:num>
  <w:num w:numId="28">
    <w:abstractNumId w:val="14"/>
  </w:num>
  <w:num w:numId="29">
    <w:abstractNumId w:val="12"/>
  </w:num>
  <w:num w:numId="30">
    <w:abstractNumId w:val="16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13272"/>
    <w:rsid w:val="00017ED4"/>
    <w:rsid w:val="00040CC8"/>
    <w:rsid w:val="000457FD"/>
    <w:rsid w:val="00045AA8"/>
    <w:rsid w:val="0005260F"/>
    <w:rsid w:val="00056E5B"/>
    <w:rsid w:val="000579B0"/>
    <w:rsid w:val="00070AF1"/>
    <w:rsid w:val="00070BC7"/>
    <w:rsid w:val="00081351"/>
    <w:rsid w:val="000A2FB3"/>
    <w:rsid w:val="000A55E4"/>
    <w:rsid w:val="000C234D"/>
    <w:rsid w:val="000F350F"/>
    <w:rsid w:val="000F450C"/>
    <w:rsid w:val="00106F2E"/>
    <w:rsid w:val="0012397F"/>
    <w:rsid w:val="00124970"/>
    <w:rsid w:val="00165DB6"/>
    <w:rsid w:val="00174C96"/>
    <w:rsid w:val="001771C4"/>
    <w:rsid w:val="001935EB"/>
    <w:rsid w:val="0019580A"/>
    <w:rsid w:val="001A2135"/>
    <w:rsid w:val="001A6F42"/>
    <w:rsid w:val="001C2288"/>
    <w:rsid w:val="001E23D4"/>
    <w:rsid w:val="001E48D5"/>
    <w:rsid w:val="001E59DB"/>
    <w:rsid w:val="001E5B6E"/>
    <w:rsid w:val="001F0BE2"/>
    <w:rsid w:val="001F3C2E"/>
    <w:rsid w:val="001F4A45"/>
    <w:rsid w:val="00220041"/>
    <w:rsid w:val="0022764D"/>
    <w:rsid w:val="00237DB2"/>
    <w:rsid w:val="0024797A"/>
    <w:rsid w:val="00274564"/>
    <w:rsid w:val="00277F62"/>
    <w:rsid w:val="00285AD9"/>
    <w:rsid w:val="0029305A"/>
    <w:rsid w:val="0029731F"/>
    <w:rsid w:val="002A53E1"/>
    <w:rsid w:val="002B1441"/>
    <w:rsid w:val="002B287B"/>
    <w:rsid w:val="002C5C76"/>
    <w:rsid w:val="002D2647"/>
    <w:rsid w:val="002E00E2"/>
    <w:rsid w:val="002E0CEB"/>
    <w:rsid w:val="002F0F8F"/>
    <w:rsid w:val="002F1731"/>
    <w:rsid w:val="002F330D"/>
    <w:rsid w:val="002F4DFF"/>
    <w:rsid w:val="002F7D8A"/>
    <w:rsid w:val="003024A6"/>
    <w:rsid w:val="00306363"/>
    <w:rsid w:val="00312B04"/>
    <w:rsid w:val="003139BE"/>
    <w:rsid w:val="00314D67"/>
    <w:rsid w:val="00324C74"/>
    <w:rsid w:val="00341DF5"/>
    <w:rsid w:val="00342F30"/>
    <w:rsid w:val="00345F95"/>
    <w:rsid w:val="003564C9"/>
    <w:rsid w:val="003603B7"/>
    <w:rsid w:val="00363518"/>
    <w:rsid w:val="00371932"/>
    <w:rsid w:val="0038207B"/>
    <w:rsid w:val="003852F2"/>
    <w:rsid w:val="003869BF"/>
    <w:rsid w:val="00387280"/>
    <w:rsid w:val="00390988"/>
    <w:rsid w:val="003A01A3"/>
    <w:rsid w:val="003C0240"/>
    <w:rsid w:val="003C5563"/>
    <w:rsid w:val="003C6F43"/>
    <w:rsid w:val="003F08F7"/>
    <w:rsid w:val="003F18BE"/>
    <w:rsid w:val="003F53A8"/>
    <w:rsid w:val="003F6137"/>
    <w:rsid w:val="003F73C0"/>
    <w:rsid w:val="00415CB6"/>
    <w:rsid w:val="004172AB"/>
    <w:rsid w:val="004318EE"/>
    <w:rsid w:val="00432FCE"/>
    <w:rsid w:val="00436FCA"/>
    <w:rsid w:val="0044540C"/>
    <w:rsid w:val="00455530"/>
    <w:rsid w:val="00477F89"/>
    <w:rsid w:val="00486999"/>
    <w:rsid w:val="004875BB"/>
    <w:rsid w:val="00496230"/>
    <w:rsid w:val="004C2BE1"/>
    <w:rsid w:val="004C75BF"/>
    <w:rsid w:val="004E1E69"/>
    <w:rsid w:val="004E3DCB"/>
    <w:rsid w:val="004E7B50"/>
    <w:rsid w:val="00504C02"/>
    <w:rsid w:val="00510212"/>
    <w:rsid w:val="00530FEA"/>
    <w:rsid w:val="00534805"/>
    <w:rsid w:val="00540F3F"/>
    <w:rsid w:val="00550162"/>
    <w:rsid w:val="005575D7"/>
    <w:rsid w:val="005576A1"/>
    <w:rsid w:val="00572561"/>
    <w:rsid w:val="005754D9"/>
    <w:rsid w:val="005858A8"/>
    <w:rsid w:val="00590358"/>
    <w:rsid w:val="00590CFC"/>
    <w:rsid w:val="005C0A3E"/>
    <w:rsid w:val="005C6E68"/>
    <w:rsid w:val="005F277A"/>
    <w:rsid w:val="005F43EF"/>
    <w:rsid w:val="00605476"/>
    <w:rsid w:val="00605CE4"/>
    <w:rsid w:val="0060713A"/>
    <w:rsid w:val="0061577C"/>
    <w:rsid w:val="00617432"/>
    <w:rsid w:val="00631B2E"/>
    <w:rsid w:val="00640CA1"/>
    <w:rsid w:val="00644522"/>
    <w:rsid w:val="006474D9"/>
    <w:rsid w:val="00650764"/>
    <w:rsid w:val="006519F1"/>
    <w:rsid w:val="00661400"/>
    <w:rsid w:val="00661A47"/>
    <w:rsid w:val="00675E49"/>
    <w:rsid w:val="00680958"/>
    <w:rsid w:val="00681761"/>
    <w:rsid w:val="006B0EC2"/>
    <w:rsid w:val="006C1C14"/>
    <w:rsid w:val="006C1D61"/>
    <w:rsid w:val="006E328F"/>
    <w:rsid w:val="006E57AB"/>
    <w:rsid w:val="006F194C"/>
    <w:rsid w:val="006F2A98"/>
    <w:rsid w:val="006F74C9"/>
    <w:rsid w:val="006F7613"/>
    <w:rsid w:val="0071025F"/>
    <w:rsid w:val="0072181E"/>
    <w:rsid w:val="00722003"/>
    <w:rsid w:val="00723C9A"/>
    <w:rsid w:val="007423F3"/>
    <w:rsid w:val="007603AB"/>
    <w:rsid w:val="00775343"/>
    <w:rsid w:val="007776E2"/>
    <w:rsid w:val="007977F3"/>
    <w:rsid w:val="007A17DA"/>
    <w:rsid w:val="007A563B"/>
    <w:rsid w:val="007C4AA6"/>
    <w:rsid w:val="007C4B1D"/>
    <w:rsid w:val="007D34F5"/>
    <w:rsid w:val="00831574"/>
    <w:rsid w:val="00843CBC"/>
    <w:rsid w:val="008775A0"/>
    <w:rsid w:val="00880E88"/>
    <w:rsid w:val="008850BD"/>
    <w:rsid w:val="008B1F82"/>
    <w:rsid w:val="008B229D"/>
    <w:rsid w:val="008B2FC1"/>
    <w:rsid w:val="008D0CAD"/>
    <w:rsid w:val="008D7300"/>
    <w:rsid w:val="008E199A"/>
    <w:rsid w:val="009001D6"/>
    <w:rsid w:val="0090554B"/>
    <w:rsid w:val="009102DC"/>
    <w:rsid w:val="009240AB"/>
    <w:rsid w:val="00926235"/>
    <w:rsid w:val="00934215"/>
    <w:rsid w:val="00945E36"/>
    <w:rsid w:val="00950B7E"/>
    <w:rsid w:val="00952566"/>
    <w:rsid w:val="00962EC9"/>
    <w:rsid w:val="00984DFF"/>
    <w:rsid w:val="00997E58"/>
    <w:rsid w:val="009A34C6"/>
    <w:rsid w:val="009A58E3"/>
    <w:rsid w:val="009A66BC"/>
    <w:rsid w:val="009C2962"/>
    <w:rsid w:val="009D4765"/>
    <w:rsid w:val="009F0E93"/>
    <w:rsid w:val="009F4E7E"/>
    <w:rsid w:val="009F5DD5"/>
    <w:rsid w:val="009F61D9"/>
    <w:rsid w:val="00A03E10"/>
    <w:rsid w:val="00A045D9"/>
    <w:rsid w:val="00A06B85"/>
    <w:rsid w:val="00A332C5"/>
    <w:rsid w:val="00A503B7"/>
    <w:rsid w:val="00A539CF"/>
    <w:rsid w:val="00A710DD"/>
    <w:rsid w:val="00A746B1"/>
    <w:rsid w:val="00A77367"/>
    <w:rsid w:val="00A81EA9"/>
    <w:rsid w:val="00A841A4"/>
    <w:rsid w:val="00A84744"/>
    <w:rsid w:val="00AB1AD9"/>
    <w:rsid w:val="00AC0D89"/>
    <w:rsid w:val="00AC50AB"/>
    <w:rsid w:val="00AC786F"/>
    <w:rsid w:val="00AD4237"/>
    <w:rsid w:val="00AD6A02"/>
    <w:rsid w:val="00AE4863"/>
    <w:rsid w:val="00AE7600"/>
    <w:rsid w:val="00AF6F1C"/>
    <w:rsid w:val="00B02C5A"/>
    <w:rsid w:val="00B06D98"/>
    <w:rsid w:val="00B13229"/>
    <w:rsid w:val="00B14DB1"/>
    <w:rsid w:val="00B21260"/>
    <w:rsid w:val="00B21BBE"/>
    <w:rsid w:val="00B24288"/>
    <w:rsid w:val="00B34D48"/>
    <w:rsid w:val="00B3527A"/>
    <w:rsid w:val="00B553F2"/>
    <w:rsid w:val="00B64E06"/>
    <w:rsid w:val="00B6785D"/>
    <w:rsid w:val="00B8637B"/>
    <w:rsid w:val="00BA1B69"/>
    <w:rsid w:val="00BB0A07"/>
    <w:rsid w:val="00BB1624"/>
    <w:rsid w:val="00BB2ADD"/>
    <w:rsid w:val="00BC1C3F"/>
    <w:rsid w:val="00BC26C9"/>
    <w:rsid w:val="00BD0AD1"/>
    <w:rsid w:val="00BD7EE1"/>
    <w:rsid w:val="00BE2844"/>
    <w:rsid w:val="00BE5727"/>
    <w:rsid w:val="00BF17C6"/>
    <w:rsid w:val="00BF7C79"/>
    <w:rsid w:val="00C018E4"/>
    <w:rsid w:val="00C031D2"/>
    <w:rsid w:val="00C140AD"/>
    <w:rsid w:val="00C225C5"/>
    <w:rsid w:val="00C34FCC"/>
    <w:rsid w:val="00C42AC6"/>
    <w:rsid w:val="00C455BF"/>
    <w:rsid w:val="00C477ED"/>
    <w:rsid w:val="00C50AC4"/>
    <w:rsid w:val="00C51130"/>
    <w:rsid w:val="00C627E7"/>
    <w:rsid w:val="00C65CCF"/>
    <w:rsid w:val="00C74357"/>
    <w:rsid w:val="00C81BE2"/>
    <w:rsid w:val="00C920C4"/>
    <w:rsid w:val="00C92D75"/>
    <w:rsid w:val="00C9526F"/>
    <w:rsid w:val="00CB1875"/>
    <w:rsid w:val="00CC0D97"/>
    <w:rsid w:val="00CC5734"/>
    <w:rsid w:val="00CE2F6F"/>
    <w:rsid w:val="00CE3C90"/>
    <w:rsid w:val="00CF496B"/>
    <w:rsid w:val="00D03DD8"/>
    <w:rsid w:val="00D05156"/>
    <w:rsid w:val="00D134B4"/>
    <w:rsid w:val="00D32618"/>
    <w:rsid w:val="00D47564"/>
    <w:rsid w:val="00D544BF"/>
    <w:rsid w:val="00D65AC4"/>
    <w:rsid w:val="00D672DB"/>
    <w:rsid w:val="00D71C9B"/>
    <w:rsid w:val="00D841A1"/>
    <w:rsid w:val="00D90653"/>
    <w:rsid w:val="00DB15E9"/>
    <w:rsid w:val="00DD1ED8"/>
    <w:rsid w:val="00DE3436"/>
    <w:rsid w:val="00E02455"/>
    <w:rsid w:val="00E1556A"/>
    <w:rsid w:val="00E17B0F"/>
    <w:rsid w:val="00E33D0F"/>
    <w:rsid w:val="00E55E32"/>
    <w:rsid w:val="00E56D2A"/>
    <w:rsid w:val="00E63048"/>
    <w:rsid w:val="00E82FD9"/>
    <w:rsid w:val="00EA1D3F"/>
    <w:rsid w:val="00EB03A4"/>
    <w:rsid w:val="00EB1CFA"/>
    <w:rsid w:val="00EB2BD8"/>
    <w:rsid w:val="00EB5875"/>
    <w:rsid w:val="00EC199B"/>
    <w:rsid w:val="00EC5AB0"/>
    <w:rsid w:val="00ED1BDF"/>
    <w:rsid w:val="00EE2C66"/>
    <w:rsid w:val="00EF7360"/>
    <w:rsid w:val="00F005AF"/>
    <w:rsid w:val="00F05647"/>
    <w:rsid w:val="00F06232"/>
    <w:rsid w:val="00F0778D"/>
    <w:rsid w:val="00F256BA"/>
    <w:rsid w:val="00F37969"/>
    <w:rsid w:val="00F453FF"/>
    <w:rsid w:val="00F52117"/>
    <w:rsid w:val="00F63BA0"/>
    <w:rsid w:val="00F7030B"/>
    <w:rsid w:val="00F81FEE"/>
    <w:rsid w:val="00F83E4F"/>
    <w:rsid w:val="00F959BF"/>
    <w:rsid w:val="00FA5678"/>
    <w:rsid w:val="00FC09A0"/>
    <w:rsid w:val="00FD3776"/>
    <w:rsid w:val="00FD43EF"/>
    <w:rsid w:val="00FD5DE0"/>
    <w:rsid w:val="00FD6B7A"/>
    <w:rsid w:val="00F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5166C2"/>
  <w15:docId w15:val="{C04D67B8-EC79-4FFE-B881-3184F316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E3436"/>
    <w:pPr>
      <w:numPr>
        <w:numId w:val="2"/>
      </w:numPr>
      <w:spacing w:before="240" w:after="120" w:line="264" w:lineRule="auto"/>
      <w:ind w:left="357" w:hanging="357"/>
      <w:contextualSpacing w:val="0"/>
      <w:outlineLvl w:val="0"/>
    </w:pPr>
    <w:rPr>
      <w:rFonts w:ascii="Times New Roman" w:hAnsi="Times New Roman"/>
      <w:b/>
    </w:rPr>
  </w:style>
  <w:style w:type="paragraph" w:styleId="Nagwek2">
    <w:name w:val="heading 2"/>
    <w:basedOn w:val="Nagwek1"/>
    <w:link w:val="Nagwek2Znak"/>
    <w:uiPriority w:val="9"/>
    <w:qFormat/>
    <w:rsid w:val="00BD7EE1"/>
    <w:pPr>
      <w:numPr>
        <w:numId w:val="3"/>
      </w:numPr>
      <w:spacing w:before="0"/>
      <w:ind w:left="714" w:hanging="357"/>
      <w:jc w:val="both"/>
      <w:outlineLvl w:val="1"/>
    </w:pPr>
    <w:rPr>
      <w:b w:val="0"/>
      <w:bCs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18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link w:val="StandardZnak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D7EE1"/>
    <w:rPr>
      <w:rFonts w:ascii="Times New Roman" w:eastAsia="Calibri" w:hAnsi="Times New Roman" w:cs="Times New Roman"/>
      <w:bCs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18E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numbering" w:customStyle="1" w:styleId="WW8Num1">
    <w:name w:val="WW8Num1"/>
    <w:basedOn w:val="Bezlisty"/>
    <w:rsid w:val="004318EE"/>
    <w:pPr>
      <w:numPr>
        <w:numId w:val="1"/>
      </w:numPr>
    </w:pPr>
  </w:style>
  <w:style w:type="character" w:customStyle="1" w:styleId="StandardZnak">
    <w:name w:val="Standard Znak"/>
    <w:basedOn w:val="Domylnaczcionkaakapitu"/>
    <w:link w:val="Standard"/>
    <w:rsid w:val="004318EE"/>
    <w:rPr>
      <w:rFonts w:ascii="Calibri" w:eastAsia="Calibri" w:hAnsi="Calibri" w:cs="Calibri"/>
      <w:color w:val="000000"/>
      <w:kern w:val="3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B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BE1"/>
    <w:rPr>
      <w:rFonts w:ascii="Verdana" w:eastAsia="Calibri" w:hAnsi="Verdana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11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1130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E3436"/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agwek2"/>
    <w:next w:val="Normalny"/>
    <w:link w:val="PodtytuZnak"/>
    <w:uiPriority w:val="11"/>
    <w:qFormat/>
    <w:rsid w:val="001E48D5"/>
    <w:pPr>
      <w:ind w:left="851" w:hanging="425"/>
    </w:pPr>
  </w:style>
  <w:style w:type="character" w:customStyle="1" w:styleId="PodtytuZnak">
    <w:name w:val="Podtytuł Znak"/>
    <w:basedOn w:val="Domylnaczcionkaakapitu"/>
    <w:link w:val="Podtytu"/>
    <w:uiPriority w:val="11"/>
    <w:rsid w:val="001E48D5"/>
    <w:rPr>
      <w:rFonts w:ascii="Times New Roman" w:eastAsia="Calibri" w:hAnsi="Times New Roman" w:cs="Times New Roman"/>
      <w:bCs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5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5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56A"/>
    <w:rPr>
      <w:rFonts w:ascii="Verdana" w:eastAsia="Calibri" w:hAnsi="Verdana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5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56A"/>
    <w:rPr>
      <w:rFonts w:ascii="Verdana" w:eastAsia="Calibri" w:hAnsi="Verdana" w:cs="Times New Roman"/>
      <w:b/>
      <w:bCs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E1556A"/>
    <w:rPr>
      <w:color w:val="808080"/>
    </w:rPr>
  </w:style>
  <w:style w:type="paragraph" w:customStyle="1" w:styleId="Default">
    <w:name w:val="Default"/>
    <w:rsid w:val="0038728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5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wyparki-rotacyjne-448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95AE0-A56C-4971-AE40-933CBDC1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7</Pages>
  <Words>1861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Dorotka</dc:creator>
  <cp:lastModifiedBy>Socha Dorota</cp:lastModifiedBy>
  <cp:revision>25</cp:revision>
  <dcterms:created xsi:type="dcterms:W3CDTF">2021-08-30T07:51:00Z</dcterms:created>
  <dcterms:modified xsi:type="dcterms:W3CDTF">2021-09-23T11:07:00Z</dcterms:modified>
</cp:coreProperties>
</file>